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613E" w14:textId="70094FA8" w:rsidR="00A07639" w:rsidRDefault="00A07639" w:rsidP="00A07639">
      <w:pPr>
        <w:tabs>
          <w:tab w:val="center" w:pos="5032"/>
          <w:tab w:val="left" w:pos="8640"/>
          <w:tab w:val="left" w:pos="9375"/>
        </w:tabs>
        <w:spacing w:after="0" w:line="208" w:lineRule="atLeast"/>
        <w:jc w:val="center"/>
        <w:textAlignment w:val="baseline"/>
        <w:rPr>
          <w:rFonts w:cs="Calibri"/>
          <w:b/>
          <w:bCs/>
          <w:sz w:val="28"/>
          <w:szCs w:val="28"/>
          <w:lang w:val="es-AR"/>
        </w:rPr>
      </w:pPr>
      <w:proofErr w:type="spellStart"/>
      <w:r>
        <w:rPr>
          <w:rFonts w:cs="Calibri"/>
          <w:b/>
          <w:bCs/>
          <w:sz w:val="28"/>
          <w:szCs w:val="28"/>
          <w:lang w:val="es-AR"/>
        </w:rPr>
        <w:t>Innovation</w:t>
      </w:r>
      <w:proofErr w:type="spellEnd"/>
      <w:r>
        <w:rPr>
          <w:rFonts w:cs="Calibri"/>
          <w:b/>
          <w:bCs/>
          <w:sz w:val="28"/>
          <w:szCs w:val="28"/>
          <w:lang w:val="es-AR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  <w:lang w:val="es-AR"/>
        </w:rPr>
        <w:t>Experience</w:t>
      </w:r>
      <w:proofErr w:type="spellEnd"/>
      <w:r>
        <w:rPr>
          <w:rFonts w:cs="Calibri"/>
          <w:b/>
          <w:bCs/>
          <w:sz w:val="28"/>
          <w:szCs w:val="28"/>
          <w:lang w:val="es-AR"/>
        </w:rPr>
        <w:t>, u</w:t>
      </w:r>
      <w:r w:rsidRPr="00A07639">
        <w:rPr>
          <w:rFonts w:cs="Calibri"/>
          <w:b/>
          <w:bCs/>
          <w:sz w:val="28"/>
          <w:szCs w:val="28"/>
          <w:lang w:val="es-AR"/>
        </w:rPr>
        <w:t>n viaje hacia el interior del proceso creativo y los negocios</w:t>
      </w:r>
    </w:p>
    <w:p w14:paraId="5D5740AD" w14:textId="77777777" w:rsidR="001F2847" w:rsidRPr="00A07639" w:rsidRDefault="001F2847" w:rsidP="000F75FE">
      <w:pPr>
        <w:tabs>
          <w:tab w:val="center" w:pos="5032"/>
          <w:tab w:val="left" w:pos="8640"/>
          <w:tab w:val="left" w:pos="9375"/>
        </w:tabs>
        <w:spacing w:after="0" w:line="208" w:lineRule="atLeast"/>
        <w:jc w:val="center"/>
        <w:textAlignment w:val="baseline"/>
        <w:rPr>
          <w:rFonts w:cs="Calibri"/>
          <w:bCs/>
          <w:sz w:val="28"/>
          <w:szCs w:val="28"/>
          <w:lang w:val="es-AR"/>
        </w:rPr>
      </w:pPr>
    </w:p>
    <w:p w14:paraId="2F6F85A1" w14:textId="49A4F5A8" w:rsidR="00AF7CB8" w:rsidRDefault="00C2489B" w:rsidP="00F5017F">
      <w:pPr>
        <w:tabs>
          <w:tab w:val="center" w:pos="5032"/>
          <w:tab w:val="left" w:pos="8640"/>
          <w:tab w:val="left" w:pos="9375"/>
        </w:tabs>
        <w:spacing w:after="0" w:line="208" w:lineRule="atLeast"/>
        <w:jc w:val="center"/>
        <w:textAlignment w:val="baseline"/>
        <w:rPr>
          <w:rFonts w:cs="Calibri"/>
          <w:i/>
          <w:iCs/>
          <w:shd w:val="clear" w:color="auto" w:fill="FFFFFF"/>
          <w:lang w:val="es-AR"/>
        </w:rPr>
      </w:pPr>
      <w:proofErr w:type="spellStart"/>
      <w:r>
        <w:rPr>
          <w:rFonts w:cs="Calibri"/>
          <w:i/>
          <w:iCs/>
          <w:shd w:val="clear" w:color="auto" w:fill="FFFFFF"/>
          <w:lang w:val="es-AR"/>
        </w:rPr>
        <w:t>Innovation</w:t>
      </w:r>
      <w:proofErr w:type="spellEnd"/>
      <w:r>
        <w:rPr>
          <w:rFonts w:cs="Calibri"/>
          <w:i/>
          <w:iCs/>
          <w:shd w:val="clear" w:color="auto" w:fill="FFFFFF"/>
          <w:lang w:val="es-AR"/>
        </w:rPr>
        <w:t xml:space="preserve"> </w:t>
      </w:r>
      <w:proofErr w:type="spellStart"/>
      <w:r>
        <w:rPr>
          <w:rFonts w:cs="Calibri"/>
          <w:i/>
          <w:iCs/>
          <w:shd w:val="clear" w:color="auto" w:fill="FFFFFF"/>
          <w:lang w:val="es-AR"/>
        </w:rPr>
        <w:t>Experience</w:t>
      </w:r>
      <w:proofErr w:type="spellEnd"/>
      <w:r>
        <w:rPr>
          <w:rFonts w:cs="Calibri"/>
          <w:i/>
          <w:iCs/>
          <w:shd w:val="clear" w:color="auto" w:fill="FFFFFF"/>
          <w:lang w:val="es-AR"/>
        </w:rPr>
        <w:t xml:space="preserve"> es una iniciativa auspiciada por la Embajada de Israel en Argentina que lleva a emprendedores argentinos a inspirarse en </w:t>
      </w:r>
      <w:r w:rsidR="00AA7432">
        <w:rPr>
          <w:rFonts w:cs="Calibri"/>
          <w:i/>
          <w:iCs/>
          <w:shd w:val="clear" w:color="auto" w:fill="FFFFFF"/>
          <w:lang w:val="es-AR"/>
        </w:rPr>
        <w:t xml:space="preserve">empresarios e invenciones de </w:t>
      </w:r>
      <w:r>
        <w:rPr>
          <w:rFonts w:cs="Calibri"/>
          <w:i/>
          <w:iCs/>
          <w:shd w:val="clear" w:color="auto" w:fill="FFFFFF"/>
          <w:lang w:val="es-AR"/>
        </w:rPr>
        <w:t xml:space="preserve">Israel para luego materializar sus ideas en </w:t>
      </w:r>
      <w:r w:rsidR="00AA7432">
        <w:rPr>
          <w:rFonts w:cs="Calibri"/>
          <w:i/>
          <w:iCs/>
          <w:shd w:val="clear" w:color="auto" w:fill="FFFFFF"/>
          <w:lang w:val="es-AR"/>
        </w:rPr>
        <w:t>su</w:t>
      </w:r>
      <w:r w:rsidR="004778B1">
        <w:rPr>
          <w:rFonts w:cs="Calibri"/>
          <w:i/>
          <w:iCs/>
          <w:shd w:val="clear" w:color="auto" w:fill="FFFFFF"/>
          <w:lang w:val="es-AR"/>
        </w:rPr>
        <w:t xml:space="preserve"> país</w:t>
      </w:r>
      <w:r>
        <w:rPr>
          <w:rFonts w:cs="Calibri"/>
          <w:i/>
          <w:iCs/>
          <w:shd w:val="clear" w:color="auto" w:fill="FFFFFF"/>
          <w:lang w:val="es-AR"/>
        </w:rPr>
        <w:t xml:space="preserve">. </w:t>
      </w:r>
      <w:r w:rsidR="00F5017F">
        <w:rPr>
          <w:rFonts w:cs="Calibri"/>
          <w:i/>
          <w:iCs/>
          <w:shd w:val="clear" w:color="auto" w:fill="FFFFFF"/>
          <w:lang w:val="es-AR"/>
        </w:rPr>
        <w:t>El próximo viaje será en noviembre y ya están abiertas las inscripciones para aplicar a una beca de</w:t>
      </w:r>
      <w:r w:rsidR="00F5017F" w:rsidRPr="00F5017F">
        <w:rPr>
          <w:rFonts w:cs="Calibri"/>
          <w:i/>
          <w:iCs/>
          <w:shd w:val="clear" w:color="auto" w:fill="FFFFFF"/>
          <w:lang w:val="es-AR"/>
        </w:rPr>
        <w:t xml:space="preserve"> Innovación de USD 1.500</w:t>
      </w:r>
      <w:r w:rsidR="00F5017F">
        <w:rPr>
          <w:rFonts w:cs="Calibri"/>
          <w:i/>
          <w:iCs/>
          <w:shd w:val="clear" w:color="auto" w:fill="FFFFFF"/>
          <w:lang w:val="es-AR"/>
        </w:rPr>
        <w:t>.</w:t>
      </w:r>
    </w:p>
    <w:p w14:paraId="2973E93A" w14:textId="77777777" w:rsidR="009C7CEB" w:rsidRPr="009C7CEB" w:rsidRDefault="009C7CEB" w:rsidP="009C7CEB">
      <w:pPr>
        <w:tabs>
          <w:tab w:val="center" w:pos="5032"/>
          <w:tab w:val="left" w:pos="8640"/>
          <w:tab w:val="left" w:pos="9375"/>
        </w:tabs>
        <w:spacing w:after="0" w:line="208" w:lineRule="atLeast"/>
        <w:jc w:val="center"/>
        <w:textAlignment w:val="baseline"/>
        <w:rPr>
          <w:rFonts w:cs="Calibri"/>
          <w:i/>
          <w:iCs/>
          <w:shd w:val="clear" w:color="auto" w:fill="FFFFFF"/>
          <w:lang w:val="es-AR"/>
        </w:rPr>
      </w:pPr>
    </w:p>
    <w:p w14:paraId="403313DB" w14:textId="0882491E" w:rsidR="00A07639" w:rsidRDefault="005F5C1C" w:rsidP="00787300">
      <w:pPr>
        <w:pStyle w:val="CommentText"/>
        <w:jc w:val="both"/>
        <w:rPr>
          <w:rFonts w:cs="Calibri"/>
          <w:sz w:val="22"/>
          <w:szCs w:val="22"/>
          <w:shd w:val="clear" w:color="auto" w:fill="FFFFFF"/>
          <w:lang w:val="es-AR"/>
        </w:rPr>
      </w:pPr>
      <w:r w:rsidRPr="00BE0DF4">
        <w:rPr>
          <w:rFonts w:cs="Calibri"/>
          <w:b/>
          <w:sz w:val="22"/>
          <w:szCs w:val="22"/>
          <w:shd w:val="clear" w:color="auto" w:fill="FFFFFF"/>
          <w:lang w:val="es-AR"/>
        </w:rPr>
        <w:t xml:space="preserve">Buenos Aires, ARGENTINA – </w:t>
      </w:r>
      <w:r w:rsidR="004778B1">
        <w:rPr>
          <w:rFonts w:cs="Calibri"/>
          <w:b/>
          <w:sz w:val="22"/>
          <w:szCs w:val="22"/>
          <w:shd w:val="clear" w:color="auto" w:fill="FFFFFF"/>
          <w:lang w:val="es-AR"/>
        </w:rPr>
        <w:t>a</w:t>
      </w:r>
      <w:r w:rsidR="00C66F73" w:rsidRPr="00BE0DF4">
        <w:rPr>
          <w:rFonts w:cs="Calibri"/>
          <w:b/>
          <w:sz w:val="22"/>
          <w:szCs w:val="22"/>
          <w:shd w:val="clear" w:color="auto" w:fill="FFFFFF"/>
          <w:lang w:val="es-AR"/>
        </w:rPr>
        <w:t>gosto</w:t>
      </w:r>
      <w:r w:rsidR="007029CA" w:rsidRPr="00BE0DF4">
        <w:rPr>
          <w:rFonts w:cs="Calibri"/>
          <w:b/>
          <w:sz w:val="22"/>
          <w:szCs w:val="22"/>
          <w:shd w:val="clear" w:color="auto" w:fill="FFFFFF"/>
          <w:lang w:val="es-AR"/>
        </w:rPr>
        <w:t xml:space="preserve"> </w:t>
      </w:r>
      <w:r w:rsidR="00554D5A" w:rsidRPr="00BE0DF4">
        <w:rPr>
          <w:rFonts w:cs="Calibri"/>
          <w:b/>
          <w:sz w:val="22"/>
          <w:szCs w:val="22"/>
          <w:shd w:val="clear" w:color="auto" w:fill="FFFFFF"/>
          <w:lang w:val="es-AR"/>
        </w:rPr>
        <w:t>de 2016</w:t>
      </w:r>
      <w:r w:rsidRPr="00BE0DF4">
        <w:rPr>
          <w:rFonts w:cs="Calibri"/>
          <w:b/>
          <w:sz w:val="22"/>
          <w:szCs w:val="22"/>
          <w:shd w:val="clear" w:color="auto" w:fill="FFFFFF"/>
          <w:lang w:val="es-AR"/>
        </w:rPr>
        <w:t>.</w:t>
      </w:r>
      <w:r w:rsidRPr="00BE0DF4">
        <w:rPr>
          <w:rFonts w:cs="Calibri"/>
          <w:sz w:val="22"/>
          <w:szCs w:val="22"/>
          <w:shd w:val="clear" w:color="auto" w:fill="FFFFFF"/>
          <w:lang w:val="es-AR"/>
        </w:rPr>
        <w:t xml:space="preserve"> </w:t>
      </w:r>
      <w:r w:rsidR="00A07639">
        <w:rPr>
          <w:rFonts w:cs="Calibri"/>
          <w:sz w:val="22"/>
          <w:szCs w:val="22"/>
          <w:shd w:val="clear" w:color="auto" w:fill="FFFFFF"/>
          <w:lang w:val="es-AR"/>
        </w:rPr>
        <w:t xml:space="preserve">Israel es conocida como </w:t>
      </w:r>
      <w:proofErr w:type="spellStart"/>
      <w:r w:rsidR="00A07639" w:rsidRPr="00AA7432">
        <w:rPr>
          <w:rFonts w:cs="Calibri"/>
          <w:i/>
          <w:sz w:val="22"/>
          <w:szCs w:val="22"/>
          <w:shd w:val="clear" w:color="auto" w:fill="FFFFFF"/>
          <w:lang w:val="es-AR"/>
        </w:rPr>
        <w:t>start</w:t>
      </w:r>
      <w:proofErr w:type="spellEnd"/>
      <w:r w:rsidR="00A07639" w:rsidRPr="00AA7432">
        <w:rPr>
          <w:rFonts w:cs="Calibri"/>
          <w:i/>
          <w:sz w:val="22"/>
          <w:szCs w:val="22"/>
          <w:shd w:val="clear" w:color="auto" w:fill="FFFFFF"/>
          <w:lang w:val="es-AR"/>
        </w:rPr>
        <w:t xml:space="preserve">-up </w:t>
      </w:r>
      <w:proofErr w:type="spellStart"/>
      <w:r w:rsidR="00A07639" w:rsidRPr="00AA7432">
        <w:rPr>
          <w:rFonts w:cs="Calibri"/>
          <w:i/>
          <w:sz w:val="22"/>
          <w:szCs w:val="22"/>
          <w:shd w:val="clear" w:color="auto" w:fill="FFFFFF"/>
          <w:lang w:val="es-AR"/>
        </w:rPr>
        <w:t>nation</w:t>
      </w:r>
      <w:proofErr w:type="spellEnd"/>
      <w:r w:rsidR="00A07639">
        <w:rPr>
          <w:rFonts w:cs="Calibri"/>
          <w:sz w:val="22"/>
          <w:szCs w:val="22"/>
          <w:shd w:val="clear" w:color="auto" w:fill="FFFFFF"/>
          <w:lang w:val="es-AR"/>
        </w:rPr>
        <w:t xml:space="preserve"> debido al gran número de compañías que se crearon allí. De acuerdo con los datos del </w:t>
      </w:r>
      <w:r w:rsidR="00A07639" w:rsidRPr="00EE45FC">
        <w:rPr>
          <w:rFonts w:cs="Calibri"/>
          <w:sz w:val="22"/>
          <w:szCs w:val="22"/>
          <w:shd w:val="clear" w:color="auto" w:fill="FFFFFF"/>
          <w:lang w:val="es-AR"/>
        </w:rPr>
        <w:t xml:space="preserve">IMD </w:t>
      </w:r>
      <w:proofErr w:type="spellStart"/>
      <w:r w:rsidR="00A07639" w:rsidRPr="00EB4FB3">
        <w:rPr>
          <w:rFonts w:cs="Calibri"/>
          <w:i/>
          <w:sz w:val="22"/>
          <w:szCs w:val="22"/>
          <w:shd w:val="clear" w:color="auto" w:fill="FFFFFF"/>
          <w:lang w:val="es-AR"/>
        </w:rPr>
        <w:t>World</w:t>
      </w:r>
      <w:proofErr w:type="spellEnd"/>
      <w:r w:rsidR="00A07639" w:rsidRPr="00EB4FB3">
        <w:rPr>
          <w:rFonts w:cs="Calibri"/>
          <w:i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="00A07639" w:rsidRPr="00EB4FB3">
        <w:rPr>
          <w:rFonts w:cs="Calibri"/>
          <w:i/>
          <w:sz w:val="22"/>
          <w:szCs w:val="22"/>
          <w:shd w:val="clear" w:color="auto" w:fill="FFFFFF"/>
          <w:lang w:val="es-AR"/>
        </w:rPr>
        <w:t>Competitiveness</w:t>
      </w:r>
      <w:proofErr w:type="spellEnd"/>
      <w:r w:rsidR="00A07639" w:rsidRPr="00EB4FB3">
        <w:rPr>
          <w:rFonts w:cs="Calibri"/>
          <w:i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="00A07639" w:rsidRPr="00EB4FB3">
        <w:rPr>
          <w:rFonts w:cs="Calibri"/>
          <w:i/>
          <w:sz w:val="22"/>
          <w:szCs w:val="22"/>
          <w:shd w:val="clear" w:color="auto" w:fill="FFFFFF"/>
          <w:lang w:val="es-AR"/>
        </w:rPr>
        <w:t>Survey</w:t>
      </w:r>
      <w:proofErr w:type="spellEnd"/>
      <w:r w:rsidR="00A07639">
        <w:rPr>
          <w:rFonts w:cs="Calibri"/>
          <w:sz w:val="22"/>
          <w:szCs w:val="22"/>
          <w:shd w:val="clear" w:color="auto" w:fill="FFFFFF"/>
          <w:lang w:val="es-AR"/>
        </w:rPr>
        <w:t>, en este país de tan sólo 8 millones de habitantes, hay 5.</w:t>
      </w:r>
      <w:r w:rsidR="00A07639" w:rsidRPr="00EE45FC">
        <w:rPr>
          <w:rFonts w:cs="Calibri"/>
          <w:sz w:val="22"/>
          <w:szCs w:val="22"/>
          <w:shd w:val="clear" w:color="auto" w:fill="FFFFFF"/>
          <w:lang w:val="es-AR"/>
        </w:rPr>
        <w:t>342</w:t>
      </w:r>
      <w:r w:rsidR="00A07639">
        <w:rPr>
          <w:rFonts w:cs="Calibri"/>
          <w:sz w:val="22"/>
          <w:szCs w:val="22"/>
          <w:shd w:val="clear" w:color="auto" w:fill="FFFFFF"/>
          <w:lang w:val="es-AR"/>
        </w:rPr>
        <w:t xml:space="preserve"> compañías, </w:t>
      </w:r>
      <w:r w:rsidR="00A07639" w:rsidRPr="00EE45FC">
        <w:rPr>
          <w:rFonts w:cs="Calibri"/>
          <w:sz w:val="22"/>
          <w:szCs w:val="22"/>
          <w:shd w:val="clear" w:color="auto" w:fill="FFFFFF"/>
          <w:lang w:val="es-AR"/>
        </w:rPr>
        <w:t>279</w:t>
      </w:r>
      <w:r w:rsidR="00A07639">
        <w:rPr>
          <w:rFonts w:cs="Calibri"/>
          <w:sz w:val="22"/>
          <w:szCs w:val="22"/>
          <w:shd w:val="clear" w:color="auto" w:fill="FFFFFF"/>
          <w:lang w:val="es-AR"/>
        </w:rPr>
        <w:t xml:space="preserve"> centros de investigación y desarrollo y 74 empresas registradas en </w:t>
      </w:r>
      <w:r w:rsidR="00A07639" w:rsidRPr="00EE45FC">
        <w:rPr>
          <w:rFonts w:cs="Calibri"/>
          <w:sz w:val="22"/>
          <w:szCs w:val="22"/>
          <w:shd w:val="clear" w:color="auto" w:fill="FFFFFF"/>
          <w:lang w:val="es-AR"/>
        </w:rPr>
        <w:t>Nasdaq</w:t>
      </w:r>
      <w:r w:rsidR="00A07639">
        <w:rPr>
          <w:rFonts w:cs="Calibri"/>
          <w:sz w:val="22"/>
          <w:szCs w:val="22"/>
          <w:shd w:val="clear" w:color="auto" w:fill="FFFFFF"/>
          <w:lang w:val="es-AR"/>
        </w:rPr>
        <w:t xml:space="preserve">. A su vez, lidera el ranking de </w:t>
      </w:r>
      <w:r w:rsidR="00A07639" w:rsidRPr="00EE45FC">
        <w:rPr>
          <w:rFonts w:cs="Calibri"/>
          <w:sz w:val="22"/>
          <w:szCs w:val="22"/>
          <w:shd w:val="clear" w:color="auto" w:fill="FFFFFF"/>
          <w:lang w:val="es-AR"/>
        </w:rPr>
        <w:t>emprendedurismo</w:t>
      </w:r>
      <w:r w:rsidR="00A07639">
        <w:rPr>
          <w:rFonts w:cs="Calibri"/>
          <w:sz w:val="22"/>
          <w:szCs w:val="22"/>
          <w:shd w:val="clear" w:color="auto" w:fill="FFFFFF"/>
          <w:lang w:val="es-AR"/>
        </w:rPr>
        <w:t xml:space="preserve"> en el mundo. </w:t>
      </w:r>
      <w:hyperlink r:id="rId8" w:history="1">
        <w:proofErr w:type="spellStart"/>
        <w:r w:rsidR="007A413B" w:rsidRPr="007A413B">
          <w:rPr>
            <w:rStyle w:val="Hyperlink"/>
            <w:rFonts w:cs="Calibri"/>
            <w:sz w:val="22"/>
            <w:szCs w:val="22"/>
            <w:shd w:val="clear" w:color="auto" w:fill="FFFFFF"/>
            <w:lang w:val="es-AR"/>
          </w:rPr>
          <w:t>Innovation</w:t>
        </w:r>
        <w:proofErr w:type="spellEnd"/>
        <w:r w:rsidR="007A413B" w:rsidRPr="007A413B">
          <w:rPr>
            <w:rStyle w:val="Hyperlink"/>
            <w:rFonts w:cs="Calibri"/>
            <w:sz w:val="22"/>
            <w:szCs w:val="22"/>
            <w:shd w:val="clear" w:color="auto" w:fill="FFFFFF"/>
            <w:lang w:val="es-AR"/>
          </w:rPr>
          <w:t xml:space="preserve"> </w:t>
        </w:r>
        <w:proofErr w:type="spellStart"/>
        <w:r w:rsidR="007A413B" w:rsidRPr="007A413B">
          <w:rPr>
            <w:rStyle w:val="Hyperlink"/>
            <w:rFonts w:cs="Calibri"/>
            <w:sz w:val="22"/>
            <w:szCs w:val="22"/>
            <w:shd w:val="clear" w:color="auto" w:fill="FFFFFF"/>
            <w:lang w:val="es-AR"/>
          </w:rPr>
          <w:t>Experience</w:t>
        </w:r>
        <w:proofErr w:type="spellEnd"/>
      </w:hyperlink>
      <w:r w:rsidR="007A413B">
        <w:rPr>
          <w:rFonts w:cs="Calibri"/>
          <w:sz w:val="22"/>
          <w:szCs w:val="22"/>
          <w:shd w:val="clear" w:color="auto" w:fill="FFFFFF"/>
          <w:lang w:val="es-AR"/>
        </w:rPr>
        <w:t xml:space="preserve"> </w:t>
      </w:r>
      <w:r w:rsidR="00A07639">
        <w:rPr>
          <w:rFonts w:cs="Calibri"/>
          <w:sz w:val="22"/>
          <w:szCs w:val="22"/>
          <w:shd w:val="clear" w:color="auto" w:fill="FFFFFF"/>
          <w:lang w:val="es-AR"/>
        </w:rPr>
        <w:t xml:space="preserve">es una iniciativa </w:t>
      </w:r>
      <w:r w:rsidR="00A07639" w:rsidRPr="00EE45FC">
        <w:rPr>
          <w:rFonts w:cs="Calibri"/>
          <w:sz w:val="22"/>
          <w:szCs w:val="22"/>
          <w:shd w:val="clear" w:color="auto" w:fill="FFFFFF"/>
          <w:lang w:val="es-AR"/>
        </w:rPr>
        <w:t>auspiciada por la Embajada de Israel en Argentina que busca crear un puente entre Argentina e Israel para motivar las relaciones comerciales entre ambos países e incentivar el emprendedurismo en Argentina.</w:t>
      </w:r>
      <w:r w:rsidR="00A07639">
        <w:rPr>
          <w:rFonts w:cs="Calibri"/>
          <w:sz w:val="22"/>
          <w:szCs w:val="22"/>
          <w:shd w:val="clear" w:color="auto" w:fill="FFFFFF"/>
          <w:lang w:val="es-AR"/>
        </w:rPr>
        <w:t xml:space="preserve"> </w:t>
      </w:r>
    </w:p>
    <w:p w14:paraId="35B3EAEA" w14:textId="45104A8D" w:rsidR="00A07639" w:rsidRDefault="007A413B" w:rsidP="00787300">
      <w:pPr>
        <w:pStyle w:val="CommentText"/>
        <w:jc w:val="both"/>
        <w:rPr>
          <w:rFonts w:cs="Calibri"/>
          <w:sz w:val="22"/>
          <w:szCs w:val="22"/>
          <w:shd w:val="clear" w:color="auto" w:fill="FFFFFF"/>
          <w:lang w:val="es-AR"/>
        </w:rPr>
      </w:pPr>
      <w:r w:rsidRPr="00AD4663">
        <w:rPr>
          <w:rFonts w:cs="Calibri"/>
          <w:sz w:val="22"/>
          <w:szCs w:val="22"/>
          <w:shd w:val="clear" w:color="auto" w:fill="FFFFFF"/>
          <w:lang w:val="es-AR"/>
        </w:rPr>
        <w:t>El programa est</w:t>
      </w:r>
      <w:r>
        <w:rPr>
          <w:rFonts w:cs="Calibri"/>
          <w:sz w:val="22"/>
          <w:szCs w:val="22"/>
          <w:shd w:val="clear" w:color="auto" w:fill="FFFFFF"/>
          <w:lang w:val="es-AR"/>
        </w:rPr>
        <w:t xml:space="preserve">á dividido en tres áreas clave: entrenamiento, oportunidades de negocios y </w:t>
      </w:r>
      <w:proofErr w:type="spellStart"/>
      <w:r w:rsidRPr="00AD4663">
        <w:rPr>
          <w:rFonts w:cs="Calibri"/>
          <w:i/>
          <w:iCs/>
          <w:sz w:val="22"/>
          <w:szCs w:val="22"/>
          <w:shd w:val="clear" w:color="auto" w:fill="FFFFFF"/>
          <w:lang w:val="es-AR"/>
        </w:rPr>
        <w:t>networking</w:t>
      </w:r>
      <w:proofErr w:type="spellEnd"/>
      <w:r>
        <w:rPr>
          <w:rFonts w:cs="Calibri"/>
          <w:sz w:val="22"/>
          <w:szCs w:val="22"/>
          <w:shd w:val="clear" w:color="auto" w:fill="FFFFFF"/>
          <w:lang w:val="es-AR"/>
        </w:rPr>
        <w:t xml:space="preserve">, </w:t>
      </w:r>
      <w:r w:rsidRPr="00AD4663">
        <w:rPr>
          <w:rFonts w:cs="Calibri"/>
          <w:sz w:val="22"/>
          <w:szCs w:val="22"/>
          <w:shd w:val="clear" w:color="auto" w:fill="FFFFFF"/>
          <w:lang w:val="es-AR"/>
        </w:rPr>
        <w:t xml:space="preserve">cada una con objetivos específicos, </w:t>
      </w:r>
      <w:r>
        <w:rPr>
          <w:rFonts w:cs="Calibri"/>
          <w:sz w:val="22"/>
          <w:szCs w:val="22"/>
          <w:shd w:val="clear" w:color="auto" w:fill="FFFFFF"/>
          <w:lang w:val="es-AR"/>
        </w:rPr>
        <w:t>adaptada según las</w:t>
      </w:r>
      <w:r w:rsidRPr="00AD4663">
        <w:rPr>
          <w:rFonts w:cs="Calibri"/>
          <w:sz w:val="22"/>
          <w:szCs w:val="22"/>
          <w:shd w:val="clear" w:color="auto" w:fill="FFFFFF"/>
          <w:lang w:val="es-AR"/>
        </w:rPr>
        <w:t xml:space="preserve"> características del grupo y sus participantes</w:t>
      </w:r>
      <w:r w:rsidR="00A46717">
        <w:rPr>
          <w:rFonts w:cs="Calibri"/>
          <w:sz w:val="22"/>
          <w:szCs w:val="22"/>
          <w:shd w:val="clear" w:color="auto" w:fill="FFFFFF"/>
          <w:lang w:val="es-AR"/>
        </w:rPr>
        <w:t>. Durante su estadía en Israel</w:t>
      </w:r>
      <w:r w:rsidR="00A07639">
        <w:rPr>
          <w:rFonts w:cs="Calibri"/>
          <w:sz w:val="22"/>
          <w:szCs w:val="22"/>
          <w:shd w:val="clear" w:color="auto" w:fill="FFFFFF"/>
          <w:lang w:val="es-AR"/>
        </w:rPr>
        <w:t xml:space="preserve"> visitan</w:t>
      </w:r>
      <w:r w:rsidR="00A07639" w:rsidRPr="00795464">
        <w:rPr>
          <w:rFonts w:cs="Calibri"/>
          <w:sz w:val="22"/>
          <w:szCs w:val="22"/>
          <w:shd w:val="clear" w:color="auto" w:fill="FFFFFF"/>
          <w:lang w:val="es-AR"/>
        </w:rPr>
        <w:t xml:space="preserve"> empresas líderes y organizaciones clave, </w:t>
      </w:r>
      <w:r w:rsidR="00A07639">
        <w:rPr>
          <w:rFonts w:cs="Calibri"/>
          <w:sz w:val="22"/>
          <w:szCs w:val="22"/>
          <w:shd w:val="clear" w:color="auto" w:fill="FFFFFF"/>
          <w:lang w:val="es-AR"/>
        </w:rPr>
        <w:t>realizan encuentros</w:t>
      </w:r>
      <w:r w:rsidR="00A07639" w:rsidRPr="00795464">
        <w:rPr>
          <w:rFonts w:cs="Calibri"/>
          <w:sz w:val="22"/>
          <w:szCs w:val="22"/>
          <w:shd w:val="clear" w:color="auto" w:fill="FFFFFF"/>
          <w:lang w:val="es-AR"/>
        </w:rPr>
        <w:t xml:space="preserve"> con </w:t>
      </w:r>
      <w:proofErr w:type="spellStart"/>
      <w:r w:rsidR="00A07639" w:rsidRPr="00795464">
        <w:rPr>
          <w:rFonts w:cs="Calibri"/>
          <w:sz w:val="22"/>
          <w:szCs w:val="22"/>
          <w:shd w:val="clear" w:color="auto" w:fill="FFFFFF"/>
          <w:lang w:val="es-AR"/>
        </w:rPr>
        <w:t>CEOs</w:t>
      </w:r>
      <w:proofErr w:type="spellEnd"/>
      <w:r w:rsidR="00A07639" w:rsidRPr="00795464">
        <w:rPr>
          <w:rFonts w:cs="Calibri"/>
          <w:sz w:val="22"/>
          <w:szCs w:val="22"/>
          <w:shd w:val="clear" w:color="auto" w:fill="FFFFFF"/>
          <w:lang w:val="es-AR"/>
        </w:rPr>
        <w:t xml:space="preserve"> y </w:t>
      </w:r>
      <w:proofErr w:type="spellStart"/>
      <w:r w:rsidR="00A07639" w:rsidRPr="00795464">
        <w:rPr>
          <w:rFonts w:cs="Calibri"/>
          <w:i/>
          <w:iCs/>
          <w:sz w:val="22"/>
          <w:szCs w:val="22"/>
          <w:shd w:val="clear" w:color="auto" w:fill="FFFFFF"/>
          <w:lang w:val="es-AR"/>
        </w:rPr>
        <w:t>decision</w:t>
      </w:r>
      <w:proofErr w:type="spellEnd"/>
      <w:r w:rsidR="00A07639" w:rsidRPr="00795464">
        <w:rPr>
          <w:rFonts w:cs="Calibri"/>
          <w:i/>
          <w:iCs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="00A07639" w:rsidRPr="00795464">
        <w:rPr>
          <w:rFonts w:cs="Calibri"/>
          <w:i/>
          <w:iCs/>
          <w:sz w:val="22"/>
          <w:szCs w:val="22"/>
          <w:shd w:val="clear" w:color="auto" w:fill="FFFFFF"/>
          <w:lang w:val="es-AR"/>
        </w:rPr>
        <w:t>makers</w:t>
      </w:r>
      <w:proofErr w:type="spellEnd"/>
      <w:r w:rsidR="00A07639" w:rsidRPr="00795464">
        <w:rPr>
          <w:rFonts w:cs="Calibri"/>
          <w:sz w:val="22"/>
          <w:szCs w:val="22"/>
          <w:shd w:val="clear" w:color="auto" w:fill="FFFFFF"/>
          <w:lang w:val="es-AR"/>
        </w:rPr>
        <w:t xml:space="preserve"> de diferentes industrias y compañías</w:t>
      </w:r>
      <w:r w:rsidR="00A07639">
        <w:rPr>
          <w:rFonts w:cs="Calibri"/>
          <w:sz w:val="22"/>
          <w:szCs w:val="22"/>
          <w:shd w:val="clear" w:color="auto" w:fill="FFFFFF"/>
          <w:lang w:val="es-AR"/>
        </w:rPr>
        <w:t>, y reciben</w:t>
      </w:r>
      <w:r w:rsidR="00A07639" w:rsidRPr="00795464">
        <w:rPr>
          <w:rFonts w:cs="Calibri"/>
          <w:sz w:val="22"/>
          <w:szCs w:val="22"/>
          <w:shd w:val="clear" w:color="auto" w:fill="FFFFFF"/>
          <w:lang w:val="es-AR"/>
        </w:rPr>
        <w:t xml:space="preserve"> capacitaciones sobre temáticas vinculadas a la Innovación para luego ser replicadas en sus compañías o con sus equipos de trabajo.</w:t>
      </w:r>
      <w:r w:rsidR="00A07639" w:rsidRPr="00AD4663">
        <w:rPr>
          <w:rFonts w:cs="Calibri"/>
          <w:sz w:val="22"/>
          <w:szCs w:val="22"/>
          <w:shd w:val="clear" w:color="auto" w:fill="FFFFFF"/>
          <w:lang w:val="es-AR"/>
        </w:rPr>
        <w:t xml:space="preserve"> </w:t>
      </w:r>
      <w:r>
        <w:rPr>
          <w:rFonts w:cs="Calibri"/>
          <w:sz w:val="22"/>
          <w:szCs w:val="22"/>
          <w:shd w:val="clear" w:color="auto" w:fill="FFFFFF"/>
          <w:lang w:val="es-AR"/>
        </w:rPr>
        <w:t xml:space="preserve">También </w:t>
      </w:r>
      <w:r w:rsidR="00A46717">
        <w:rPr>
          <w:rFonts w:cs="Calibri"/>
          <w:sz w:val="22"/>
          <w:szCs w:val="22"/>
          <w:shd w:val="clear" w:color="auto" w:fill="FFFFFF"/>
          <w:lang w:val="es-AR"/>
        </w:rPr>
        <w:t>obtienen</w:t>
      </w:r>
      <w:r>
        <w:rPr>
          <w:rFonts w:cs="Calibri"/>
          <w:sz w:val="22"/>
          <w:szCs w:val="22"/>
          <w:shd w:val="clear" w:color="auto" w:fill="FFFFFF"/>
          <w:lang w:val="es-AR"/>
        </w:rPr>
        <w:t xml:space="preserve"> </w:t>
      </w:r>
      <w:r w:rsidR="00A46717">
        <w:rPr>
          <w:rFonts w:cs="Calibri"/>
          <w:sz w:val="22"/>
          <w:szCs w:val="22"/>
          <w:shd w:val="clear" w:color="auto" w:fill="FFFFFF"/>
          <w:lang w:val="es-AR"/>
        </w:rPr>
        <w:t xml:space="preserve">asistencia para poder reunirse </w:t>
      </w:r>
      <w:r w:rsidRPr="007A413B">
        <w:rPr>
          <w:rFonts w:cs="Calibri"/>
          <w:sz w:val="22"/>
          <w:szCs w:val="22"/>
          <w:shd w:val="clear" w:color="auto" w:fill="FFFFFF"/>
          <w:lang w:val="es-AR"/>
        </w:rPr>
        <w:t xml:space="preserve">con Key </w:t>
      </w:r>
      <w:proofErr w:type="spellStart"/>
      <w:r w:rsidRPr="007A413B">
        <w:rPr>
          <w:rFonts w:cs="Calibri"/>
          <w:sz w:val="22"/>
          <w:szCs w:val="22"/>
          <w:shd w:val="clear" w:color="auto" w:fill="FFFFFF"/>
          <w:lang w:val="es-AR"/>
        </w:rPr>
        <w:t>Player</w:t>
      </w:r>
      <w:r>
        <w:rPr>
          <w:rFonts w:cs="Calibri"/>
          <w:sz w:val="22"/>
          <w:szCs w:val="22"/>
          <w:shd w:val="clear" w:color="auto" w:fill="FFFFFF"/>
          <w:lang w:val="es-AR"/>
        </w:rPr>
        <w:t>s</w:t>
      </w:r>
      <w:proofErr w:type="spellEnd"/>
      <w:r w:rsidRPr="007A413B">
        <w:rPr>
          <w:rFonts w:cs="Calibri"/>
          <w:sz w:val="22"/>
          <w:szCs w:val="22"/>
          <w:shd w:val="clear" w:color="auto" w:fill="FFFFFF"/>
          <w:lang w:val="es-AR"/>
        </w:rPr>
        <w:t xml:space="preserve"> de empresas israelíes</w:t>
      </w:r>
      <w:r>
        <w:rPr>
          <w:rFonts w:cs="Calibri"/>
          <w:sz w:val="22"/>
          <w:szCs w:val="22"/>
          <w:shd w:val="clear" w:color="auto" w:fill="FFFFFF"/>
          <w:lang w:val="es-AR"/>
        </w:rPr>
        <w:t xml:space="preserve"> para generar negocios y alianzas estratégicas con empresas locales</w:t>
      </w:r>
      <w:r w:rsidRPr="007A413B">
        <w:rPr>
          <w:rFonts w:cs="Calibri"/>
          <w:sz w:val="22"/>
          <w:szCs w:val="22"/>
          <w:shd w:val="clear" w:color="auto" w:fill="FFFFFF"/>
          <w:lang w:val="es-AR"/>
        </w:rPr>
        <w:t>.</w:t>
      </w:r>
    </w:p>
    <w:p w14:paraId="31CB77D8" w14:textId="7493A6B0" w:rsidR="00A46717" w:rsidRDefault="00A46717" w:rsidP="00787300">
      <w:pPr>
        <w:pStyle w:val="CommentText"/>
        <w:jc w:val="both"/>
        <w:rPr>
          <w:rFonts w:cs="Calibri"/>
          <w:sz w:val="22"/>
          <w:szCs w:val="22"/>
          <w:shd w:val="clear" w:color="auto" w:fill="FFFFFF"/>
          <w:lang w:val="es-AR"/>
        </w:rPr>
      </w:pPr>
      <w:r>
        <w:rPr>
          <w:rFonts w:cs="Calibri"/>
          <w:sz w:val="22"/>
          <w:szCs w:val="22"/>
          <w:shd w:val="clear" w:color="auto" w:fill="FFFFFF"/>
          <w:lang w:val="es-AR"/>
        </w:rPr>
        <w:t>“El mundo</w:t>
      </w:r>
      <w:r w:rsidRPr="00A07639">
        <w:rPr>
          <w:rFonts w:cs="Calibri"/>
          <w:sz w:val="22"/>
          <w:szCs w:val="22"/>
          <w:shd w:val="clear" w:color="auto" w:fill="FFFFFF"/>
          <w:lang w:val="es-AR"/>
        </w:rPr>
        <w:t xml:space="preserve"> cambió, </w:t>
      </w:r>
      <w:proofErr w:type="gramStart"/>
      <w:r w:rsidRPr="00A07639">
        <w:rPr>
          <w:rFonts w:cs="Calibri"/>
          <w:sz w:val="22"/>
          <w:szCs w:val="22"/>
          <w:shd w:val="clear" w:color="auto" w:fill="FFFFFF"/>
          <w:lang w:val="es-AR"/>
        </w:rPr>
        <w:t>y</w:t>
      </w:r>
      <w:proofErr w:type="gramEnd"/>
      <w:r w:rsidRPr="00A07639">
        <w:rPr>
          <w:rFonts w:cs="Calibri"/>
          <w:sz w:val="22"/>
          <w:szCs w:val="22"/>
          <w:shd w:val="clear" w:color="auto" w:fill="FFFFFF"/>
          <w:lang w:val="es-AR"/>
        </w:rPr>
        <w:t xml:space="preserve"> por ende, la forma de hacer negocios ya no es la misma. Nos encontramos en la era de la información, la tecnología y la globalización. La era para romper paradigmas, desafiar lo conocido y fundamentalmente innovar. Exactamente de eso se trata esta experiencia</w:t>
      </w:r>
      <w:r>
        <w:rPr>
          <w:rFonts w:cs="Calibri"/>
          <w:sz w:val="22"/>
          <w:szCs w:val="22"/>
          <w:shd w:val="clear" w:color="auto" w:fill="FFFFFF"/>
          <w:lang w:val="es-AR"/>
        </w:rPr>
        <w:t>”, expresó</w:t>
      </w:r>
      <w:r w:rsidRPr="00A07639">
        <w:rPr>
          <w:lang w:val="es-AR"/>
        </w:rPr>
        <w:t xml:space="preserve"> </w:t>
      </w:r>
      <w:proofErr w:type="spellStart"/>
      <w:r w:rsidRPr="00A07639">
        <w:rPr>
          <w:rFonts w:cs="Calibri"/>
          <w:sz w:val="22"/>
          <w:szCs w:val="22"/>
          <w:shd w:val="clear" w:color="auto" w:fill="FFFFFF"/>
          <w:lang w:val="es-AR"/>
        </w:rPr>
        <w:t>Ryan</w:t>
      </w:r>
      <w:proofErr w:type="spellEnd"/>
      <w:r w:rsidRPr="00A07639">
        <w:rPr>
          <w:rFonts w:cs="Calibri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Pr="00A07639">
        <w:rPr>
          <w:rFonts w:cs="Calibri"/>
          <w:sz w:val="22"/>
          <w:szCs w:val="22"/>
          <w:shd w:val="clear" w:color="auto" w:fill="FFFFFF"/>
          <w:lang w:val="es-AR"/>
        </w:rPr>
        <w:t>Fain</w:t>
      </w:r>
      <w:proofErr w:type="spellEnd"/>
      <w:r w:rsidRPr="00A07639">
        <w:rPr>
          <w:rFonts w:cs="Calibri"/>
          <w:sz w:val="22"/>
          <w:szCs w:val="22"/>
          <w:shd w:val="clear" w:color="auto" w:fill="FFFFFF"/>
          <w:lang w:val="es-AR"/>
        </w:rPr>
        <w:t xml:space="preserve">, </w:t>
      </w:r>
      <w:r w:rsidR="0060438E" w:rsidRPr="0060438E">
        <w:rPr>
          <w:rFonts w:cs="Calibri"/>
          <w:sz w:val="22"/>
          <w:szCs w:val="22"/>
          <w:shd w:val="clear" w:color="auto" w:fill="FFFFFF"/>
          <w:lang w:val="es-AR"/>
        </w:rPr>
        <w:t xml:space="preserve">Director de </w:t>
      </w:r>
      <w:proofErr w:type="spellStart"/>
      <w:r w:rsidR="0060438E" w:rsidRPr="0060438E">
        <w:rPr>
          <w:rFonts w:cs="Calibri"/>
          <w:sz w:val="22"/>
          <w:szCs w:val="22"/>
          <w:shd w:val="clear" w:color="auto" w:fill="FFFFFF"/>
          <w:lang w:val="es-AR"/>
        </w:rPr>
        <w:t>Innovation</w:t>
      </w:r>
      <w:proofErr w:type="spellEnd"/>
      <w:r w:rsidR="0060438E" w:rsidRPr="0060438E">
        <w:rPr>
          <w:rFonts w:cs="Calibri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="0060438E" w:rsidRPr="0060438E">
        <w:rPr>
          <w:rFonts w:cs="Calibri"/>
          <w:sz w:val="22"/>
          <w:szCs w:val="22"/>
          <w:shd w:val="clear" w:color="auto" w:fill="FFFFFF"/>
          <w:lang w:val="es-AR"/>
        </w:rPr>
        <w:t>Experience</w:t>
      </w:r>
      <w:proofErr w:type="spellEnd"/>
      <w:r w:rsidRPr="00A07639">
        <w:rPr>
          <w:rFonts w:cs="Calibri"/>
          <w:sz w:val="22"/>
          <w:szCs w:val="22"/>
          <w:shd w:val="clear" w:color="auto" w:fill="FFFFFF"/>
          <w:lang w:val="es-AR"/>
        </w:rPr>
        <w:t>.</w:t>
      </w:r>
    </w:p>
    <w:p w14:paraId="070BFBA7" w14:textId="4C50FFE1" w:rsidR="00B64450" w:rsidRDefault="00B64450" w:rsidP="00787300">
      <w:pPr>
        <w:pStyle w:val="CommentText"/>
        <w:jc w:val="both"/>
        <w:rPr>
          <w:rFonts w:cs="Calibri"/>
          <w:sz w:val="22"/>
          <w:szCs w:val="22"/>
          <w:shd w:val="clear" w:color="auto" w:fill="FFFFFF"/>
          <w:lang w:val="es-AR"/>
        </w:rPr>
      </w:pPr>
      <w:r>
        <w:rPr>
          <w:rFonts w:cs="Calibri"/>
          <w:sz w:val="22"/>
          <w:szCs w:val="22"/>
          <w:shd w:val="clear" w:color="auto" w:fill="FFFFFF"/>
          <w:lang w:val="es-AR"/>
        </w:rPr>
        <w:t>Los participantes aprenden sobre los c</w:t>
      </w:r>
      <w:r w:rsidRPr="00B64450">
        <w:rPr>
          <w:rFonts w:cs="Calibri"/>
          <w:sz w:val="22"/>
          <w:szCs w:val="22"/>
          <w:shd w:val="clear" w:color="auto" w:fill="FFFFFF"/>
          <w:lang w:val="es-AR"/>
        </w:rPr>
        <w:t>asos de éxito y fracaso de los más reconocidos emprendedores israelíes fundadores de compañías exitosas de renombre internacional</w:t>
      </w:r>
      <w:r>
        <w:rPr>
          <w:rFonts w:cs="Calibri"/>
          <w:sz w:val="22"/>
          <w:szCs w:val="22"/>
          <w:shd w:val="clear" w:color="auto" w:fill="FFFFFF"/>
          <w:lang w:val="es-AR"/>
        </w:rPr>
        <w:t xml:space="preserve">, y en ocasiones tienen la oportunidad de hablar con ellos directamente. </w:t>
      </w:r>
    </w:p>
    <w:p w14:paraId="769FB5E9" w14:textId="120AFC3E" w:rsidR="00A46717" w:rsidRDefault="00B64450" w:rsidP="00787300">
      <w:pPr>
        <w:pStyle w:val="CommentText"/>
        <w:jc w:val="both"/>
        <w:rPr>
          <w:rFonts w:cs="Calibri"/>
          <w:sz w:val="22"/>
          <w:szCs w:val="22"/>
          <w:shd w:val="clear" w:color="auto" w:fill="FFFFFF"/>
          <w:lang w:val="es-AR"/>
        </w:rPr>
      </w:pPr>
      <w:r>
        <w:rPr>
          <w:rFonts w:cs="Calibri"/>
          <w:sz w:val="22"/>
          <w:szCs w:val="22"/>
          <w:shd w:val="clear" w:color="auto" w:fill="FFFFFF"/>
          <w:lang w:val="es-AR"/>
        </w:rPr>
        <w:t>“Antes de viajar hacemos reuniones grupales para conocernos y comenzar a calentar los motores para los que se viene y siempre les pregunto “</w:t>
      </w:r>
      <w:r w:rsidRPr="00B64450">
        <w:rPr>
          <w:rFonts w:cs="Calibri"/>
          <w:sz w:val="22"/>
          <w:szCs w:val="22"/>
          <w:shd w:val="clear" w:color="auto" w:fill="FFFFFF"/>
          <w:lang w:val="es-AR"/>
        </w:rPr>
        <w:t xml:space="preserve">Si tuvieras la posibilidad de encontrarte con el fundador de </w:t>
      </w:r>
      <w:proofErr w:type="spellStart"/>
      <w:r w:rsidRPr="00B64450">
        <w:rPr>
          <w:rFonts w:cs="Calibri"/>
          <w:sz w:val="22"/>
          <w:szCs w:val="22"/>
          <w:shd w:val="clear" w:color="auto" w:fill="FFFFFF"/>
          <w:lang w:val="es-AR"/>
        </w:rPr>
        <w:t>Waze</w:t>
      </w:r>
      <w:proofErr w:type="spellEnd"/>
      <w:r w:rsidRPr="00B64450">
        <w:rPr>
          <w:rFonts w:cs="Calibri"/>
          <w:sz w:val="22"/>
          <w:szCs w:val="22"/>
          <w:shd w:val="clear" w:color="auto" w:fill="FFFFFF"/>
          <w:lang w:val="es-AR"/>
        </w:rPr>
        <w:t>, ¿qué le preguntarías? Al principal inversor de Twitter, ¿qué consejo le pedirías?</w:t>
      </w:r>
      <w:r>
        <w:rPr>
          <w:rFonts w:cs="Calibri"/>
          <w:sz w:val="22"/>
          <w:szCs w:val="22"/>
          <w:shd w:val="clear" w:color="auto" w:fill="FFFFFF"/>
          <w:lang w:val="es-AR"/>
        </w:rPr>
        <w:t xml:space="preserve">”, porque es algo que efectivamente va a suceder y es importante que estén preparados”, cuenta entusiasmado </w:t>
      </w:r>
      <w:proofErr w:type="spellStart"/>
      <w:r>
        <w:rPr>
          <w:rFonts w:cs="Calibri"/>
          <w:sz w:val="22"/>
          <w:szCs w:val="22"/>
          <w:shd w:val="clear" w:color="auto" w:fill="FFFFFF"/>
          <w:lang w:val="es-AR"/>
        </w:rPr>
        <w:t>Fain</w:t>
      </w:r>
      <w:proofErr w:type="spellEnd"/>
      <w:r>
        <w:rPr>
          <w:rFonts w:cs="Calibri"/>
          <w:sz w:val="22"/>
          <w:szCs w:val="22"/>
          <w:shd w:val="clear" w:color="auto" w:fill="FFFFFF"/>
          <w:lang w:val="es-AR"/>
        </w:rPr>
        <w:t xml:space="preserve">. </w:t>
      </w:r>
    </w:p>
    <w:p w14:paraId="2DF4212B" w14:textId="4EA2F8C0" w:rsidR="00B64450" w:rsidRDefault="00A46717" w:rsidP="00787300">
      <w:pPr>
        <w:pStyle w:val="CommentText"/>
        <w:jc w:val="both"/>
        <w:rPr>
          <w:rFonts w:cs="Calibri"/>
          <w:sz w:val="22"/>
          <w:szCs w:val="22"/>
          <w:shd w:val="clear" w:color="auto" w:fill="FFFFFF"/>
          <w:lang w:val="es-AR"/>
        </w:rPr>
      </w:pPr>
      <w:r>
        <w:rPr>
          <w:rFonts w:cs="Calibri"/>
          <w:sz w:val="22"/>
          <w:szCs w:val="22"/>
          <w:shd w:val="clear" w:color="auto" w:fill="FFFFFF"/>
          <w:lang w:val="es-AR"/>
        </w:rPr>
        <w:t>También visitan incubadoras y capitales de riesgo para c</w:t>
      </w:r>
      <w:r w:rsidRPr="00B64450">
        <w:rPr>
          <w:rFonts w:cs="Calibri"/>
          <w:sz w:val="22"/>
          <w:szCs w:val="22"/>
          <w:shd w:val="clear" w:color="auto" w:fill="FFFFFF"/>
          <w:lang w:val="es-AR"/>
        </w:rPr>
        <w:t xml:space="preserve">onocer emprendedores en etapas tempranas y </w:t>
      </w:r>
      <w:r>
        <w:rPr>
          <w:rFonts w:cs="Calibri"/>
          <w:sz w:val="22"/>
          <w:szCs w:val="22"/>
          <w:shd w:val="clear" w:color="auto" w:fill="FFFFFF"/>
          <w:lang w:val="es-AR"/>
        </w:rPr>
        <w:t>descubrir nuevas tecnologías en desarrollo; realizan e</w:t>
      </w:r>
      <w:r w:rsidRPr="00B64450">
        <w:rPr>
          <w:rFonts w:cs="Calibri"/>
          <w:sz w:val="22"/>
          <w:szCs w:val="22"/>
          <w:shd w:val="clear" w:color="auto" w:fill="FFFFFF"/>
          <w:lang w:val="es-AR"/>
        </w:rPr>
        <w:t>ntrevistas con inversores y socios de diferentes fondos de inversión para entender las claves a la hora de invertir</w:t>
      </w:r>
      <w:r>
        <w:rPr>
          <w:rFonts w:cs="Calibri"/>
          <w:sz w:val="22"/>
          <w:szCs w:val="22"/>
          <w:shd w:val="clear" w:color="auto" w:fill="FFFFFF"/>
          <w:lang w:val="es-AR"/>
        </w:rPr>
        <w:t>. Por si fuera poco, se reúnen con referentes de distintos organismos de g</w:t>
      </w:r>
      <w:r w:rsidRPr="00A46717">
        <w:rPr>
          <w:rFonts w:cs="Calibri"/>
          <w:sz w:val="22"/>
          <w:szCs w:val="22"/>
          <w:shd w:val="clear" w:color="auto" w:fill="FFFFFF"/>
          <w:lang w:val="es-AR"/>
        </w:rPr>
        <w:t xml:space="preserve">obierno clave para el diseño y ejecución de políticas vinculadas con la gestión </w:t>
      </w:r>
      <w:proofErr w:type="spellStart"/>
      <w:r w:rsidRPr="00A46717">
        <w:rPr>
          <w:rFonts w:cs="Calibri"/>
          <w:sz w:val="22"/>
          <w:szCs w:val="22"/>
          <w:shd w:val="clear" w:color="auto" w:fill="FFFFFF"/>
          <w:lang w:val="es-AR"/>
        </w:rPr>
        <w:t>empresaria</w:t>
      </w:r>
      <w:proofErr w:type="spellEnd"/>
      <w:r>
        <w:rPr>
          <w:rFonts w:cs="Calibri"/>
          <w:sz w:val="22"/>
          <w:szCs w:val="22"/>
          <w:shd w:val="clear" w:color="auto" w:fill="FFFFFF"/>
          <w:lang w:val="es-AR"/>
        </w:rPr>
        <w:t>.</w:t>
      </w:r>
    </w:p>
    <w:p w14:paraId="5D2DB9E9" w14:textId="2C16FA04" w:rsidR="00F5017F" w:rsidRDefault="00F5017F" w:rsidP="00787300">
      <w:pPr>
        <w:pStyle w:val="CommentText"/>
        <w:jc w:val="both"/>
        <w:rPr>
          <w:rFonts w:cs="Calibri"/>
          <w:sz w:val="22"/>
          <w:szCs w:val="22"/>
          <w:shd w:val="clear" w:color="auto" w:fill="FFFFFF"/>
          <w:lang w:val="es-AR"/>
        </w:rPr>
      </w:pPr>
      <w:r>
        <w:rPr>
          <w:rFonts w:cs="Calibri"/>
          <w:sz w:val="22"/>
          <w:szCs w:val="22"/>
          <w:shd w:val="clear" w:color="auto" w:fill="FFFFFF"/>
          <w:lang w:val="es-AR"/>
        </w:rPr>
        <w:t>“Hasta el momento ya han viajado dos</w:t>
      </w:r>
      <w:r w:rsidRPr="00F5017F">
        <w:rPr>
          <w:rFonts w:cs="Calibri"/>
          <w:sz w:val="22"/>
          <w:szCs w:val="22"/>
          <w:shd w:val="clear" w:color="auto" w:fill="FFFFFF"/>
          <w:lang w:val="es-AR"/>
        </w:rPr>
        <w:t xml:space="preserve"> delegaciones </w:t>
      </w:r>
      <w:r>
        <w:rPr>
          <w:rFonts w:cs="Calibri"/>
          <w:sz w:val="22"/>
          <w:szCs w:val="22"/>
          <w:shd w:val="clear" w:color="auto" w:fill="FFFFFF"/>
          <w:lang w:val="es-AR"/>
        </w:rPr>
        <w:t>en las que</w:t>
      </w:r>
      <w:r w:rsidRPr="00F5017F">
        <w:rPr>
          <w:rFonts w:cs="Calibri"/>
          <w:sz w:val="22"/>
          <w:szCs w:val="22"/>
          <w:shd w:val="clear" w:color="auto" w:fill="FFFFFF"/>
          <w:lang w:val="es-AR"/>
        </w:rPr>
        <w:t xml:space="preserve"> participaron dueños y gerentes de grandes compañías como Banco Hipotecario, Galicia, </w:t>
      </w:r>
      <w:r>
        <w:rPr>
          <w:rFonts w:cs="Calibri"/>
          <w:sz w:val="22"/>
          <w:szCs w:val="22"/>
          <w:shd w:val="clear" w:color="auto" w:fill="FFFFFF"/>
          <w:lang w:val="es-AR"/>
        </w:rPr>
        <w:t xml:space="preserve">y </w:t>
      </w:r>
      <w:r w:rsidRPr="00F5017F">
        <w:rPr>
          <w:rFonts w:cs="Calibri"/>
          <w:sz w:val="22"/>
          <w:szCs w:val="22"/>
          <w:shd w:val="clear" w:color="auto" w:fill="FFFFFF"/>
          <w:lang w:val="es-AR"/>
        </w:rPr>
        <w:t xml:space="preserve">Despegar, </w:t>
      </w:r>
      <w:r>
        <w:rPr>
          <w:rFonts w:cs="Calibri"/>
          <w:sz w:val="22"/>
          <w:szCs w:val="22"/>
          <w:shd w:val="clear" w:color="auto" w:fill="FFFFFF"/>
          <w:lang w:val="es-AR"/>
        </w:rPr>
        <w:t xml:space="preserve">entre otras”, </w:t>
      </w:r>
      <w:r w:rsidR="003911DB">
        <w:rPr>
          <w:rFonts w:cs="Calibri"/>
          <w:sz w:val="22"/>
          <w:szCs w:val="22"/>
          <w:shd w:val="clear" w:color="auto" w:fill="FFFFFF"/>
          <w:lang w:val="es-AR"/>
        </w:rPr>
        <w:t xml:space="preserve">explica </w:t>
      </w:r>
      <w:proofErr w:type="spellStart"/>
      <w:r w:rsidR="003911DB">
        <w:rPr>
          <w:rFonts w:cs="Calibri"/>
          <w:sz w:val="22"/>
          <w:szCs w:val="22"/>
          <w:shd w:val="clear" w:color="auto" w:fill="FFFFFF"/>
          <w:lang w:val="es-AR"/>
        </w:rPr>
        <w:t>Fain</w:t>
      </w:r>
      <w:proofErr w:type="spellEnd"/>
      <w:r w:rsidRPr="00F5017F">
        <w:rPr>
          <w:rFonts w:cs="Calibri"/>
          <w:sz w:val="22"/>
          <w:szCs w:val="22"/>
          <w:shd w:val="clear" w:color="auto" w:fill="FFFFFF"/>
          <w:lang w:val="es-AR"/>
        </w:rPr>
        <w:t>.</w:t>
      </w:r>
      <w:r w:rsidR="003911DB">
        <w:rPr>
          <w:rFonts w:cs="Calibri"/>
          <w:sz w:val="22"/>
          <w:szCs w:val="22"/>
          <w:shd w:val="clear" w:color="auto" w:fill="FFFFFF"/>
          <w:lang w:val="es-AR"/>
        </w:rPr>
        <w:t xml:space="preserve"> “El próximo viaje está programado para noviembre y ya están abiertas las inscripciones p</w:t>
      </w:r>
      <w:r w:rsidR="003911DB" w:rsidRPr="003911DB">
        <w:rPr>
          <w:rFonts w:cs="Calibri"/>
          <w:sz w:val="22"/>
          <w:szCs w:val="22"/>
          <w:shd w:val="clear" w:color="auto" w:fill="FFFFFF"/>
          <w:lang w:val="es-AR"/>
        </w:rPr>
        <w:t>ara aplicar a la beca a la Innovación de USD 1.500 que cubre el ticket aéreo</w:t>
      </w:r>
      <w:r w:rsidR="003911DB">
        <w:rPr>
          <w:rFonts w:cs="Calibri"/>
          <w:sz w:val="22"/>
          <w:szCs w:val="22"/>
          <w:shd w:val="clear" w:color="auto" w:fill="FFFFFF"/>
          <w:lang w:val="es-AR"/>
        </w:rPr>
        <w:t xml:space="preserve">. Estamos muy contentos de poder ofrecer esta ayuda para brindar una oportunidad inigualable a la persona seleccionada”, continuó. </w:t>
      </w:r>
    </w:p>
    <w:p w14:paraId="7E8B2A63" w14:textId="4388B09B" w:rsidR="00EE45FC" w:rsidRDefault="00EE45FC" w:rsidP="00787300">
      <w:pPr>
        <w:pStyle w:val="CommentText"/>
        <w:jc w:val="both"/>
        <w:rPr>
          <w:rFonts w:cs="Calibri"/>
          <w:sz w:val="22"/>
          <w:szCs w:val="22"/>
          <w:shd w:val="clear" w:color="auto" w:fill="FFFFFF"/>
          <w:lang w:val="es-AR"/>
        </w:rPr>
      </w:pPr>
      <w:r>
        <w:rPr>
          <w:rFonts w:cs="Calibri"/>
          <w:sz w:val="22"/>
          <w:szCs w:val="22"/>
          <w:shd w:val="clear" w:color="auto" w:fill="FFFFFF"/>
          <w:lang w:val="es-AR"/>
        </w:rPr>
        <w:t xml:space="preserve">Mientras que la ciudad de Tel Aviv es el lugar con más emprendedores fuera de </w:t>
      </w:r>
      <w:proofErr w:type="spellStart"/>
      <w:r>
        <w:rPr>
          <w:rFonts w:cs="Calibri"/>
          <w:sz w:val="22"/>
          <w:szCs w:val="22"/>
          <w:shd w:val="clear" w:color="auto" w:fill="FFFFFF"/>
          <w:lang w:val="es-AR"/>
        </w:rPr>
        <w:t>Silicon</w:t>
      </w:r>
      <w:proofErr w:type="spellEnd"/>
      <w:r>
        <w:rPr>
          <w:rFonts w:cs="Calibri"/>
          <w:sz w:val="22"/>
          <w:szCs w:val="22"/>
          <w:shd w:val="clear" w:color="auto" w:fill="FFFFFF"/>
          <w:lang w:val="es-AR"/>
        </w:rPr>
        <w:t xml:space="preserve"> V</w:t>
      </w:r>
      <w:r w:rsidR="000A6225">
        <w:rPr>
          <w:rFonts w:cs="Calibri"/>
          <w:sz w:val="22"/>
          <w:szCs w:val="22"/>
          <w:shd w:val="clear" w:color="auto" w:fill="FFFFFF"/>
          <w:lang w:val="es-AR"/>
        </w:rPr>
        <w:t xml:space="preserve">alley según el ranking global </w:t>
      </w:r>
      <w:proofErr w:type="spellStart"/>
      <w:r w:rsidR="000A6225">
        <w:rPr>
          <w:rFonts w:cs="Calibri"/>
          <w:sz w:val="22"/>
          <w:szCs w:val="22"/>
          <w:shd w:val="clear" w:color="auto" w:fill="FFFFFF"/>
          <w:lang w:val="es-AR"/>
        </w:rPr>
        <w:t>Compass</w:t>
      </w:r>
      <w:proofErr w:type="spellEnd"/>
      <w:r w:rsidR="000A6225">
        <w:rPr>
          <w:rFonts w:cs="Calibri"/>
          <w:sz w:val="22"/>
          <w:szCs w:val="22"/>
          <w:shd w:val="clear" w:color="auto" w:fill="FFFFFF"/>
          <w:lang w:val="es-AR"/>
        </w:rPr>
        <w:t xml:space="preserve"> 2015, Buenos Aires fue distinguida como un ecosistema emprendedor emergente por el Global </w:t>
      </w:r>
      <w:proofErr w:type="spellStart"/>
      <w:r w:rsidR="000A6225">
        <w:rPr>
          <w:rFonts w:cs="Calibri"/>
          <w:sz w:val="22"/>
          <w:szCs w:val="22"/>
          <w:shd w:val="clear" w:color="auto" w:fill="FFFFFF"/>
          <w:lang w:val="es-AR"/>
        </w:rPr>
        <w:t>Entrepreneurship</w:t>
      </w:r>
      <w:proofErr w:type="spellEnd"/>
      <w:r w:rsidR="000A6225">
        <w:rPr>
          <w:rFonts w:cs="Calibri"/>
          <w:sz w:val="22"/>
          <w:szCs w:val="22"/>
          <w:shd w:val="clear" w:color="auto" w:fill="FFFFFF"/>
          <w:lang w:val="es-AR"/>
        </w:rPr>
        <w:t xml:space="preserve"> Network y META </w:t>
      </w:r>
      <w:proofErr w:type="spellStart"/>
      <w:r w:rsidR="000A6225">
        <w:rPr>
          <w:rFonts w:cs="Calibri"/>
          <w:sz w:val="22"/>
          <w:szCs w:val="22"/>
          <w:shd w:val="clear" w:color="auto" w:fill="FFFFFF"/>
          <w:lang w:val="es-AR"/>
        </w:rPr>
        <w:t>Group</w:t>
      </w:r>
      <w:proofErr w:type="spellEnd"/>
      <w:r w:rsidR="000A6225">
        <w:rPr>
          <w:rFonts w:cs="Calibri"/>
          <w:sz w:val="22"/>
          <w:szCs w:val="22"/>
          <w:shd w:val="clear" w:color="auto" w:fill="FFFFFF"/>
          <w:lang w:val="es-AR"/>
        </w:rPr>
        <w:t xml:space="preserve"> en 2015. Si bien la relación entre ambas ciudades parece natural, los emprendedores argentinos pueden aprender mucho de sus colegas israelíes. </w:t>
      </w:r>
    </w:p>
    <w:p w14:paraId="2649734E" w14:textId="4FF1F1AC" w:rsidR="00EE45FC" w:rsidRPr="00C2489B" w:rsidRDefault="00936F8B" w:rsidP="00787300">
      <w:pPr>
        <w:pStyle w:val="CommentText"/>
        <w:jc w:val="both"/>
        <w:rPr>
          <w:rFonts w:cs="Calibri"/>
          <w:sz w:val="22"/>
          <w:szCs w:val="22"/>
          <w:shd w:val="clear" w:color="auto" w:fill="FFFFFF"/>
          <w:lang w:val="es-AR"/>
        </w:rPr>
      </w:pPr>
      <w:r>
        <w:rPr>
          <w:rFonts w:cs="Calibri"/>
          <w:sz w:val="22"/>
          <w:szCs w:val="22"/>
          <w:shd w:val="clear" w:color="auto" w:fill="FFFFFF"/>
          <w:lang w:val="es-AR"/>
        </w:rPr>
        <w:lastRenderedPageBreak/>
        <w:t xml:space="preserve">“Los argentinos somos gente creativa y llena de ideas. Además, hacemos todo lo posible para salir adelante. Llevamos el ADN emprendedor en la sangre”, afirma </w:t>
      </w:r>
      <w:proofErr w:type="spellStart"/>
      <w:r>
        <w:rPr>
          <w:rFonts w:cs="Calibri"/>
          <w:sz w:val="22"/>
          <w:szCs w:val="22"/>
          <w:shd w:val="clear" w:color="auto" w:fill="FFFFFF"/>
          <w:lang w:val="es-AR"/>
        </w:rPr>
        <w:t>Fain</w:t>
      </w:r>
      <w:proofErr w:type="spellEnd"/>
      <w:r>
        <w:rPr>
          <w:rFonts w:cs="Calibri"/>
          <w:sz w:val="22"/>
          <w:szCs w:val="22"/>
          <w:shd w:val="clear" w:color="auto" w:fill="FFFFFF"/>
          <w:lang w:val="es-AR"/>
        </w:rPr>
        <w:t xml:space="preserve">. “Programas como </w:t>
      </w:r>
      <w:r w:rsidR="00DB049F">
        <w:rPr>
          <w:rFonts w:cs="Calibri"/>
          <w:sz w:val="22"/>
          <w:szCs w:val="22"/>
          <w:shd w:val="clear" w:color="auto" w:fill="FFFFFF"/>
          <w:lang w:val="es-AR"/>
        </w:rPr>
        <w:t>el nuestro</w:t>
      </w:r>
      <w:r>
        <w:rPr>
          <w:rFonts w:cs="Calibri"/>
          <w:sz w:val="22"/>
          <w:szCs w:val="22"/>
          <w:shd w:val="clear" w:color="auto" w:fill="FFFFFF"/>
          <w:lang w:val="es-AR"/>
        </w:rPr>
        <w:t xml:space="preserve"> brindan las herramientas para convertir esas ideas en realidad, aprender de los mejores </w:t>
      </w:r>
      <w:r w:rsidR="00C2489B">
        <w:rPr>
          <w:rFonts w:cs="Calibri"/>
          <w:sz w:val="22"/>
          <w:szCs w:val="22"/>
          <w:shd w:val="clear" w:color="auto" w:fill="FFFFFF"/>
          <w:lang w:val="es-AR"/>
        </w:rPr>
        <w:t xml:space="preserve">y convertir a Argentina en la </w:t>
      </w:r>
      <w:proofErr w:type="spellStart"/>
      <w:r w:rsidR="00C2489B">
        <w:rPr>
          <w:rFonts w:cs="Calibri"/>
          <w:sz w:val="22"/>
          <w:szCs w:val="22"/>
          <w:shd w:val="clear" w:color="auto" w:fill="FFFFFF"/>
          <w:lang w:val="es-AR"/>
        </w:rPr>
        <w:t>start</w:t>
      </w:r>
      <w:proofErr w:type="spellEnd"/>
      <w:r w:rsidR="00C2489B">
        <w:rPr>
          <w:rFonts w:cs="Calibri"/>
          <w:sz w:val="22"/>
          <w:szCs w:val="22"/>
          <w:shd w:val="clear" w:color="auto" w:fill="FFFFFF"/>
          <w:lang w:val="es-AR"/>
        </w:rPr>
        <w:t xml:space="preserve">-up </w:t>
      </w:r>
      <w:proofErr w:type="spellStart"/>
      <w:r w:rsidR="00C2489B">
        <w:rPr>
          <w:rFonts w:cs="Calibri"/>
          <w:sz w:val="22"/>
          <w:szCs w:val="22"/>
          <w:shd w:val="clear" w:color="auto" w:fill="FFFFFF"/>
          <w:lang w:val="es-AR"/>
        </w:rPr>
        <w:t>nation</w:t>
      </w:r>
      <w:proofErr w:type="spellEnd"/>
      <w:r w:rsidR="00C2489B">
        <w:rPr>
          <w:rFonts w:cs="Calibri"/>
          <w:sz w:val="22"/>
          <w:szCs w:val="22"/>
          <w:shd w:val="clear" w:color="auto" w:fill="FFFFFF"/>
          <w:lang w:val="es-AR"/>
        </w:rPr>
        <w:t xml:space="preserve"> de Latinoamérica”, finalizó. </w:t>
      </w:r>
      <w:r>
        <w:rPr>
          <w:rFonts w:cs="Calibri"/>
          <w:sz w:val="22"/>
          <w:szCs w:val="22"/>
          <w:shd w:val="clear" w:color="auto" w:fill="FFFFFF"/>
          <w:lang w:val="es-AR"/>
        </w:rPr>
        <w:t xml:space="preserve">  </w:t>
      </w:r>
    </w:p>
    <w:p w14:paraId="0C86ED73" w14:textId="52971F75" w:rsidR="007A413B" w:rsidRPr="007A413B" w:rsidRDefault="007A413B" w:rsidP="00787300">
      <w:pPr>
        <w:pStyle w:val="CommentText"/>
        <w:jc w:val="both"/>
        <w:rPr>
          <w:rFonts w:cs="Calibri"/>
          <w:sz w:val="22"/>
          <w:szCs w:val="22"/>
          <w:shd w:val="clear" w:color="auto" w:fill="FFFFFF"/>
          <w:lang w:val="es-AR"/>
        </w:rPr>
      </w:pPr>
      <w:r w:rsidRPr="007A413B">
        <w:rPr>
          <w:rFonts w:cs="Calibri"/>
          <w:sz w:val="22"/>
          <w:szCs w:val="22"/>
          <w:shd w:val="clear" w:color="auto" w:fill="FFFFFF"/>
          <w:lang w:val="es-AR"/>
        </w:rPr>
        <w:t>E</w:t>
      </w:r>
      <w:r>
        <w:rPr>
          <w:rFonts w:cs="Calibri"/>
          <w:sz w:val="22"/>
          <w:szCs w:val="22"/>
          <w:shd w:val="clear" w:color="auto" w:fill="FFFFFF"/>
          <w:lang w:val="es-AR"/>
        </w:rPr>
        <w:t>l</w:t>
      </w:r>
      <w:r w:rsidRPr="007A413B">
        <w:rPr>
          <w:rFonts w:cs="Calibri"/>
          <w:sz w:val="22"/>
          <w:szCs w:val="22"/>
          <w:shd w:val="clear" w:color="auto" w:fill="FFFFFF"/>
          <w:lang w:val="es-AR"/>
        </w:rPr>
        <w:t xml:space="preserve"> programa está dirigido a todas aquellas personas interesadas a innovar, incluyendo empresarios, </w:t>
      </w:r>
      <w:proofErr w:type="spellStart"/>
      <w:r w:rsidRPr="007A413B">
        <w:rPr>
          <w:rFonts w:cs="Calibri"/>
          <w:sz w:val="22"/>
          <w:szCs w:val="22"/>
          <w:shd w:val="clear" w:color="auto" w:fill="FFFFFF"/>
          <w:lang w:val="es-AR"/>
        </w:rPr>
        <w:t>CEOs</w:t>
      </w:r>
      <w:proofErr w:type="spellEnd"/>
      <w:r w:rsidRPr="007A413B">
        <w:rPr>
          <w:rFonts w:cs="Calibri"/>
          <w:sz w:val="22"/>
          <w:szCs w:val="22"/>
          <w:shd w:val="clear" w:color="auto" w:fill="FFFFFF"/>
          <w:lang w:val="es-AR"/>
        </w:rPr>
        <w:t>, managers, emprendedores, científicos, y gobiernos, entre otros.</w:t>
      </w:r>
      <w:r>
        <w:rPr>
          <w:rFonts w:cs="Calibri"/>
          <w:sz w:val="22"/>
          <w:szCs w:val="22"/>
          <w:shd w:val="clear" w:color="auto" w:fill="FFFFFF"/>
          <w:lang w:val="es-AR"/>
        </w:rPr>
        <w:t xml:space="preserve"> Si te interesa ser parte de esta experiencia, </w:t>
      </w:r>
      <w:proofErr w:type="spellStart"/>
      <w:r>
        <w:rPr>
          <w:rFonts w:cs="Calibri"/>
          <w:sz w:val="22"/>
          <w:szCs w:val="22"/>
          <w:shd w:val="clear" w:color="auto" w:fill="FFFFFF"/>
          <w:lang w:val="es-AR"/>
        </w:rPr>
        <w:t>visitanos</w:t>
      </w:r>
      <w:proofErr w:type="spellEnd"/>
      <w:r>
        <w:rPr>
          <w:rFonts w:cs="Calibri"/>
          <w:sz w:val="22"/>
          <w:szCs w:val="22"/>
          <w:shd w:val="clear" w:color="auto" w:fill="FFFFFF"/>
          <w:lang w:val="es-AR"/>
        </w:rPr>
        <w:t xml:space="preserve"> en: </w:t>
      </w:r>
      <w:hyperlink r:id="rId9" w:history="1">
        <w:r w:rsidRPr="00C236A5">
          <w:rPr>
            <w:rStyle w:val="Hyperlink"/>
            <w:rFonts w:cs="Calibri"/>
            <w:sz w:val="22"/>
            <w:szCs w:val="22"/>
            <w:shd w:val="clear" w:color="auto" w:fill="FFFFFF"/>
            <w:lang w:val="es-AR"/>
          </w:rPr>
          <w:t>http://www.innovationexperience.org/</w:t>
        </w:r>
      </w:hyperlink>
    </w:p>
    <w:p w14:paraId="2896FBE0" w14:textId="5E7D29C0" w:rsidR="00EE45FC" w:rsidRPr="00BE0DF4" w:rsidRDefault="00EE45FC" w:rsidP="00787300">
      <w:pPr>
        <w:pStyle w:val="CommentText"/>
        <w:jc w:val="both"/>
        <w:rPr>
          <w:rFonts w:cstheme="minorBidi"/>
          <w:shd w:val="clear" w:color="auto" w:fill="FFFFFF"/>
          <w:lang w:val="es-AR" w:bidi="he-IL"/>
        </w:rPr>
      </w:pPr>
    </w:p>
    <w:p w14:paraId="38D1841C" w14:textId="556EC21E" w:rsidR="00037352" w:rsidRPr="0093494E" w:rsidRDefault="00724392" w:rsidP="00787300">
      <w:pPr>
        <w:spacing w:line="208" w:lineRule="atLeast"/>
        <w:jc w:val="both"/>
        <w:textAlignment w:val="baseline"/>
        <w:rPr>
          <w:rStyle w:val="Hyperlink"/>
          <w:sz w:val="20"/>
          <w:szCs w:val="20"/>
          <w:lang w:val="es-AR"/>
        </w:rPr>
      </w:pPr>
      <w:r>
        <w:rPr>
          <w:rFonts w:cs="Tahoma"/>
          <w:b/>
          <w:sz w:val="20"/>
          <w:szCs w:val="20"/>
          <w:shd w:val="clear" w:color="auto" w:fill="FFFFFF"/>
          <w:lang w:val="es-AR"/>
        </w:rPr>
        <w:t>Sobre</w:t>
      </w:r>
      <w:r w:rsidR="001F2847">
        <w:rPr>
          <w:rFonts w:cs="Tahoma"/>
          <w:b/>
          <w:sz w:val="20"/>
          <w:szCs w:val="20"/>
          <w:shd w:val="clear" w:color="auto" w:fill="FFFFFF"/>
          <w:lang w:val="es-AR"/>
        </w:rPr>
        <w:t xml:space="preserve"> </w:t>
      </w:r>
      <w:proofErr w:type="spellStart"/>
      <w:r w:rsidR="001F2847">
        <w:rPr>
          <w:rFonts w:cs="Tahoma"/>
          <w:b/>
          <w:sz w:val="20"/>
          <w:szCs w:val="20"/>
          <w:shd w:val="clear" w:color="auto" w:fill="FFFFFF"/>
          <w:lang w:val="es-AR"/>
        </w:rPr>
        <w:t>Innovation</w:t>
      </w:r>
      <w:proofErr w:type="spellEnd"/>
      <w:r w:rsidR="001F2847">
        <w:rPr>
          <w:rFonts w:cs="Tahoma"/>
          <w:b/>
          <w:sz w:val="20"/>
          <w:szCs w:val="20"/>
          <w:shd w:val="clear" w:color="auto" w:fill="FFFFFF"/>
          <w:lang w:val="es-AR"/>
        </w:rPr>
        <w:t xml:space="preserve"> </w:t>
      </w:r>
      <w:proofErr w:type="spellStart"/>
      <w:r w:rsidR="001F2847">
        <w:rPr>
          <w:rFonts w:cs="Tahoma"/>
          <w:b/>
          <w:sz w:val="20"/>
          <w:szCs w:val="20"/>
          <w:shd w:val="clear" w:color="auto" w:fill="FFFFFF"/>
          <w:lang w:val="es-AR"/>
        </w:rPr>
        <w:t>Experience</w:t>
      </w:r>
      <w:proofErr w:type="spellEnd"/>
      <w:r w:rsidR="00037352" w:rsidRPr="00B60E6E">
        <w:rPr>
          <w:rFonts w:cs="Tahoma"/>
          <w:b/>
          <w:sz w:val="20"/>
          <w:szCs w:val="20"/>
          <w:shd w:val="clear" w:color="auto" w:fill="FFFFFF"/>
          <w:lang w:val="es-AR"/>
        </w:rPr>
        <w:t xml:space="preserve"> </w:t>
      </w:r>
      <w:r w:rsidR="00C66F73">
        <w:rPr>
          <w:rFonts w:cs="Tahoma"/>
          <w:b/>
          <w:sz w:val="20"/>
          <w:szCs w:val="20"/>
          <w:shd w:val="clear" w:color="auto" w:fill="FFFFFF"/>
          <w:lang w:val="es-AR"/>
        </w:rPr>
        <w:t>–</w:t>
      </w:r>
      <w:r w:rsidR="00037352" w:rsidRPr="00B60E6E">
        <w:rPr>
          <w:rFonts w:cs="Tahoma"/>
          <w:b/>
          <w:sz w:val="20"/>
          <w:szCs w:val="20"/>
          <w:shd w:val="clear" w:color="auto" w:fill="FFFFFF"/>
          <w:lang w:val="es-AR"/>
        </w:rPr>
        <w:t xml:space="preserve"> </w:t>
      </w:r>
      <w:r w:rsidR="0093494E">
        <w:rPr>
          <w:i/>
          <w:lang w:val="es-AR"/>
        </w:rPr>
        <w:fldChar w:fldCharType="begin"/>
      </w:r>
      <w:r w:rsidR="0093494E">
        <w:rPr>
          <w:i/>
          <w:lang w:val="es-AR"/>
        </w:rPr>
        <w:instrText xml:space="preserve"> HYPERLINK "http://www.innovationexperience.org/" </w:instrText>
      </w:r>
      <w:r w:rsidR="0093494E">
        <w:rPr>
          <w:i/>
          <w:lang w:val="es-AR"/>
        </w:rPr>
        <w:fldChar w:fldCharType="separate"/>
      </w:r>
      <w:proofErr w:type="spellStart"/>
      <w:r w:rsidR="0093494E" w:rsidRPr="0093494E">
        <w:rPr>
          <w:rStyle w:val="Hyperlink"/>
          <w:i/>
          <w:lang w:val="es-AR"/>
        </w:rPr>
        <w:t>Innovation</w:t>
      </w:r>
      <w:proofErr w:type="spellEnd"/>
      <w:r w:rsidR="0093494E" w:rsidRPr="0093494E">
        <w:rPr>
          <w:rStyle w:val="Hyperlink"/>
          <w:i/>
          <w:lang w:val="es-AR"/>
        </w:rPr>
        <w:t xml:space="preserve"> </w:t>
      </w:r>
      <w:proofErr w:type="spellStart"/>
      <w:r w:rsidR="0093494E" w:rsidRPr="0093494E">
        <w:rPr>
          <w:rStyle w:val="Hyperlink"/>
          <w:i/>
          <w:lang w:val="es-AR"/>
        </w:rPr>
        <w:t>Experience</w:t>
      </w:r>
      <w:proofErr w:type="spellEnd"/>
    </w:p>
    <w:p w14:paraId="71979D44" w14:textId="4BF61E49" w:rsidR="00C66F73" w:rsidRPr="00C2489B" w:rsidRDefault="0093494E" w:rsidP="00787300">
      <w:pPr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>
        <w:rPr>
          <w:i/>
          <w:lang w:val="es-AR"/>
        </w:rPr>
        <w:fldChar w:fldCharType="end"/>
      </w:r>
      <w:proofErr w:type="spellStart"/>
      <w:r>
        <w:rPr>
          <w:rFonts w:cs="Tahoma"/>
          <w:sz w:val="20"/>
          <w:szCs w:val="20"/>
          <w:shd w:val="clear" w:color="auto" w:fill="FFFFFF"/>
          <w:lang w:val="es-AR"/>
        </w:rPr>
        <w:t>Innovation</w:t>
      </w:r>
      <w:proofErr w:type="spellEnd"/>
      <w:r>
        <w:rPr>
          <w:rFonts w:cs="Tahoma"/>
          <w:sz w:val="20"/>
          <w:szCs w:val="20"/>
          <w:shd w:val="clear" w:color="auto" w:fill="FFFFFF"/>
          <w:lang w:val="es-AR"/>
        </w:rPr>
        <w:t xml:space="preserve"> </w:t>
      </w:r>
      <w:proofErr w:type="spellStart"/>
      <w:r>
        <w:rPr>
          <w:rFonts w:cs="Tahoma"/>
          <w:sz w:val="20"/>
          <w:szCs w:val="20"/>
          <w:shd w:val="clear" w:color="auto" w:fill="FFFFFF"/>
          <w:lang w:val="es-AR"/>
        </w:rPr>
        <w:t>Experience</w:t>
      </w:r>
      <w:proofErr w:type="spellEnd"/>
      <w:r>
        <w:rPr>
          <w:rFonts w:cs="Tahoma"/>
          <w:sz w:val="20"/>
          <w:szCs w:val="20"/>
          <w:shd w:val="clear" w:color="auto" w:fill="FFFFFF"/>
          <w:lang w:val="es-AR"/>
        </w:rPr>
        <w:t xml:space="preserve"> es una </w:t>
      </w:r>
      <w:r w:rsidRPr="0093494E">
        <w:rPr>
          <w:rFonts w:cs="Tahoma"/>
          <w:sz w:val="20"/>
          <w:szCs w:val="20"/>
          <w:shd w:val="clear" w:color="auto" w:fill="FFFFFF"/>
          <w:lang w:val="es-AR"/>
        </w:rPr>
        <w:t>iniciativa auspiciada institucionalmente por la Embajada de Israel en Argentina</w:t>
      </w:r>
      <w:r>
        <w:rPr>
          <w:rFonts w:cs="Tahoma"/>
          <w:sz w:val="20"/>
          <w:szCs w:val="20"/>
          <w:shd w:val="clear" w:color="auto" w:fill="FFFFFF"/>
          <w:lang w:val="es-AR"/>
        </w:rPr>
        <w:t xml:space="preserve"> que busca crear un puente entre Argentina e Israel para motivar las relaciones comerciales entre ambos países e incentivar el </w:t>
      </w:r>
      <w:r w:rsidRPr="0093494E">
        <w:rPr>
          <w:rFonts w:cs="Tahoma"/>
          <w:sz w:val="20"/>
          <w:szCs w:val="20"/>
          <w:shd w:val="clear" w:color="auto" w:fill="FFFFFF"/>
          <w:lang w:val="es-AR"/>
        </w:rPr>
        <w:t xml:space="preserve">emprendedurismo </w:t>
      </w:r>
      <w:r>
        <w:rPr>
          <w:rFonts w:cs="Tahoma"/>
          <w:sz w:val="20"/>
          <w:szCs w:val="20"/>
          <w:shd w:val="clear" w:color="auto" w:fill="FFFFFF"/>
          <w:lang w:val="es-AR"/>
        </w:rPr>
        <w:t xml:space="preserve">en Argentina. Durante una semana, jóvenes profesionales y empresarios visitan Israel para conocer </w:t>
      </w:r>
      <w:r w:rsidRPr="0093494E">
        <w:rPr>
          <w:rFonts w:cs="Tahoma"/>
          <w:sz w:val="20"/>
          <w:szCs w:val="20"/>
          <w:shd w:val="clear" w:color="auto" w:fill="FFFFFF"/>
          <w:lang w:val="es-AR"/>
        </w:rPr>
        <w:t>a los empresarios que están marcando tendencia a nivel internacional, creando compañías disruptivas que desafían la forma en l</w:t>
      </w:r>
      <w:r>
        <w:rPr>
          <w:rFonts w:cs="Tahoma"/>
          <w:sz w:val="20"/>
          <w:szCs w:val="20"/>
          <w:shd w:val="clear" w:color="auto" w:fill="FFFFFF"/>
          <w:lang w:val="es-AR"/>
        </w:rPr>
        <w:t>a que vivimos. También reciben</w:t>
      </w:r>
      <w:r w:rsidRPr="0093494E">
        <w:rPr>
          <w:rFonts w:cs="Tahoma"/>
          <w:sz w:val="20"/>
          <w:szCs w:val="20"/>
          <w:shd w:val="clear" w:color="auto" w:fill="FFFFFF"/>
          <w:lang w:val="es-AR"/>
        </w:rPr>
        <w:t xml:space="preserve"> capacitaciones</w:t>
      </w:r>
      <w:r>
        <w:rPr>
          <w:rFonts w:cs="Tahoma"/>
          <w:sz w:val="20"/>
          <w:szCs w:val="20"/>
          <w:shd w:val="clear" w:color="auto" w:fill="FFFFFF"/>
          <w:lang w:val="es-AR"/>
        </w:rPr>
        <w:t xml:space="preserve"> para aprender novedosas</w:t>
      </w:r>
      <w:r w:rsidRPr="0093494E">
        <w:rPr>
          <w:rFonts w:cs="Tahoma"/>
          <w:sz w:val="20"/>
          <w:szCs w:val="20"/>
          <w:shd w:val="clear" w:color="auto" w:fill="FFFFFF"/>
          <w:lang w:val="es-AR"/>
        </w:rPr>
        <w:t xml:space="preserve"> técnicas de innovación concretas para aplicar en </w:t>
      </w:r>
      <w:r>
        <w:rPr>
          <w:rFonts w:cs="Tahoma"/>
          <w:sz w:val="20"/>
          <w:szCs w:val="20"/>
          <w:shd w:val="clear" w:color="auto" w:fill="FFFFFF"/>
          <w:lang w:val="es-AR"/>
        </w:rPr>
        <w:t>sus</w:t>
      </w:r>
      <w:r w:rsidRPr="0093494E">
        <w:rPr>
          <w:rFonts w:cs="Tahoma"/>
          <w:sz w:val="20"/>
          <w:szCs w:val="20"/>
          <w:shd w:val="clear" w:color="auto" w:fill="FFFFFF"/>
          <w:lang w:val="es-AR"/>
        </w:rPr>
        <w:t xml:space="preserve"> </w:t>
      </w:r>
      <w:r>
        <w:rPr>
          <w:rFonts w:cs="Tahoma"/>
          <w:sz w:val="20"/>
          <w:szCs w:val="20"/>
          <w:shd w:val="clear" w:color="auto" w:fill="FFFFFF"/>
          <w:lang w:val="es-AR"/>
        </w:rPr>
        <w:t xml:space="preserve">negocios, así como </w:t>
      </w:r>
      <w:r w:rsidR="00936F8B">
        <w:rPr>
          <w:rFonts w:cs="Tahoma"/>
          <w:sz w:val="20"/>
          <w:szCs w:val="20"/>
          <w:shd w:val="clear" w:color="auto" w:fill="FFFFFF"/>
          <w:lang w:val="es-AR"/>
        </w:rPr>
        <w:t xml:space="preserve">lo hacen en la </w:t>
      </w:r>
      <w:proofErr w:type="spellStart"/>
      <w:r w:rsidR="00936F8B">
        <w:rPr>
          <w:rFonts w:cs="Tahoma"/>
          <w:sz w:val="20"/>
          <w:szCs w:val="20"/>
          <w:shd w:val="clear" w:color="auto" w:fill="FFFFFF"/>
          <w:lang w:val="es-AR"/>
        </w:rPr>
        <w:t>start</w:t>
      </w:r>
      <w:proofErr w:type="spellEnd"/>
      <w:r w:rsidR="00936F8B">
        <w:rPr>
          <w:rFonts w:cs="Tahoma"/>
          <w:sz w:val="20"/>
          <w:szCs w:val="20"/>
          <w:shd w:val="clear" w:color="auto" w:fill="FFFFFF"/>
          <w:lang w:val="es-AR"/>
        </w:rPr>
        <w:t xml:space="preserve">-up </w:t>
      </w:r>
      <w:proofErr w:type="spellStart"/>
      <w:r w:rsidR="00936F8B">
        <w:rPr>
          <w:rFonts w:cs="Tahoma"/>
          <w:sz w:val="20"/>
          <w:szCs w:val="20"/>
          <w:shd w:val="clear" w:color="auto" w:fill="FFFFFF"/>
          <w:lang w:val="es-AR"/>
        </w:rPr>
        <w:t>nation</w:t>
      </w:r>
      <w:proofErr w:type="spellEnd"/>
      <w:r w:rsidR="00936F8B">
        <w:rPr>
          <w:rFonts w:cs="Tahoma"/>
          <w:sz w:val="20"/>
          <w:szCs w:val="20"/>
          <w:shd w:val="clear" w:color="auto" w:fill="FFFFFF"/>
          <w:lang w:val="es-AR"/>
        </w:rPr>
        <w:t>.</w:t>
      </w:r>
    </w:p>
    <w:p w14:paraId="427175B3" w14:textId="77777777" w:rsidR="00037352" w:rsidRPr="00B60E6E" w:rsidRDefault="00037352" w:rsidP="00787300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  <w:shd w:val="clear" w:color="auto" w:fill="FFFFFF"/>
          <w:lang w:val="es-AR"/>
        </w:rPr>
      </w:pPr>
      <w:r w:rsidRPr="00B60E6E">
        <w:rPr>
          <w:rFonts w:cs="Tahoma"/>
          <w:b/>
          <w:sz w:val="20"/>
          <w:szCs w:val="20"/>
          <w:shd w:val="clear" w:color="auto" w:fill="FFFFFF"/>
          <w:lang w:val="es-AR"/>
        </w:rPr>
        <w:t>Contacto de prensa</w:t>
      </w:r>
    </w:p>
    <w:p w14:paraId="15BD1A76" w14:textId="77777777" w:rsidR="00037352" w:rsidRPr="00B60E6E" w:rsidRDefault="002D6F01" w:rsidP="00787300">
      <w:pPr>
        <w:autoSpaceDE w:val="0"/>
        <w:autoSpaceDN w:val="0"/>
        <w:adjustRightInd w:val="0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hyperlink r:id="rId10" w:history="1">
        <w:proofErr w:type="spellStart"/>
        <w:r w:rsidR="00037352" w:rsidRPr="00B60E6E">
          <w:rPr>
            <w:rStyle w:val="Hyperlink"/>
            <w:rFonts w:cs="Tahoma"/>
            <w:sz w:val="20"/>
            <w:szCs w:val="20"/>
            <w:shd w:val="clear" w:color="auto" w:fill="FFFFFF"/>
            <w:lang w:val="es-AR"/>
          </w:rPr>
          <w:t>Medialo</w:t>
        </w:r>
        <w:proofErr w:type="spellEnd"/>
        <w:r w:rsidR="00037352" w:rsidRPr="00B60E6E">
          <w:rPr>
            <w:rStyle w:val="Hyperlink"/>
            <w:rFonts w:cs="Tahoma"/>
            <w:sz w:val="20"/>
            <w:szCs w:val="20"/>
            <w:shd w:val="clear" w:color="auto" w:fill="FFFFFF"/>
            <w:lang w:val="es-AR"/>
          </w:rPr>
          <w:t xml:space="preserve"> </w:t>
        </w:r>
        <w:proofErr w:type="spellStart"/>
        <w:r w:rsidR="00037352" w:rsidRPr="00B60E6E">
          <w:rPr>
            <w:rStyle w:val="Hyperlink"/>
            <w:rFonts w:cs="Tahoma"/>
            <w:sz w:val="20"/>
            <w:szCs w:val="20"/>
            <w:shd w:val="clear" w:color="auto" w:fill="FFFFFF"/>
            <w:lang w:val="es-AR"/>
          </w:rPr>
          <w:t>Consulting</w:t>
        </w:r>
        <w:proofErr w:type="spellEnd"/>
      </w:hyperlink>
    </w:p>
    <w:p w14:paraId="12ACF0D2" w14:textId="3F3EACFE" w:rsidR="00037352" w:rsidRPr="00B60E6E" w:rsidRDefault="00037352" w:rsidP="00787300">
      <w:pPr>
        <w:autoSpaceDE w:val="0"/>
        <w:autoSpaceDN w:val="0"/>
        <w:adjustRightInd w:val="0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 w:rsidRPr="00B60E6E">
        <w:rPr>
          <w:rFonts w:cs="Tahoma"/>
          <w:sz w:val="20"/>
          <w:szCs w:val="20"/>
          <w:shd w:val="clear" w:color="auto" w:fill="FFFFFF"/>
          <w:lang w:val="es-AR"/>
        </w:rPr>
        <w:t xml:space="preserve">Laura </w:t>
      </w:r>
      <w:proofErr w:type="spellStart"/>
      <w:r w:rsidRPr="00B60E6E">
        <w:rPr>
          <w:rFonts w:cs="Tahoma"/>
          <w:sz w:val="20"/>
          <w:szCs w:val="20"/>
          <w:shd w:val="clear" w:color="auto" w:fill="FFFFFF"/>
          <w:lang w:val="es-AR"/>
        </w:rPr>
        <w:t>Vaillard</w:t>
      </w:r>
      <w:proofErr w:type="spellEnd"/>
      <w:r w:rsidRPr="00B60E6E">
        <w:rPr>
          <w:rFonts w:cs="Tahoma"/>
          <w:sz w:val="20"/>
          <w:szCs w:val="20"/>
          <w:shd w:val="clear" w:color="auto" w:fill="FFFFFF"/>
          <w:lang w:val="es-AR"/>
        </w:rPr>
        <w:t xml:space="preserve"> </w:t>
      </w:r>
      <w:r w:rsidR="00C2489B">
        <w:rPr>
          <w:rFonts w:cs="Tahoma"/>
          <w:sz w:val="20"/>
          <w:szCs w:val="20"/>
          <w:shd w:val="clear" w:color="auto" w:fill="FFFFFF"/>
          <w:lang w:val="es-AR"/>
        </w:rPr>
        <w:t xml:space="preserve">/ </w:t>
      </w:r>
      <w:hyperlink r:id="rId11" w:history="1">
        <w:r w:rsidRPr="00B60E6E">
          <w:rPr>
            <w:rStyle w:val="Hyperlink"/>
            <w:rFonts w:cs="Tahoma"/>
            <w:sz w:val="20"/>
            <w:szCs w:val="20"/>
            <w:shd w:val="clear" w:color="auto" w:fill="FFFFFF"/>
            <w:lang w:val="es-AR"/>
          </w:rPr>
          <w:t>laura.vaillard@medialoconsulting.com</w:t>
        </w:r>
      </w:hyperlink>
    </w:p>
    <w:p w14:paraId="466B4CFC" w14:textId="2FF6FD96" w:rsidR="00AE2439" w:rsidRPr="00B60E6E" w:rsidRDefault="003E5909" w:rsidP="00787300">
      <w:pPr>
        <w:autoSpaceDE w:val="0"/>
        <w:autoSpaceDN w:val="0"/>
        <w:adjustRightInd w:val="0"/>
        <w:jc w:val="both"/>
        <w:rPr>
          <w:rFonts w:cs="Tahoma"/>
          <w:sz w:val="20"/>
          <w:szCs w:val="20"/>
          <w:shd w:val="clear" w:color="auto" w:fill="FFFFFF"/>
          <w:lang w:val="es-AR"/>
        </w:rPr>
      </w:pPr>
      <w:r>
        <w:rPr>
          <w:rFonts w:cs="Tahoma"/>
          <w:sz w:val="20"/>
          <w:szCs w:val="20"/>
          <w:shd w:val="clear" w:color="auto" w:fill="FFFFFF"/>
          <w:lang w:val="es-AR"/>
        </w:rPr>
        <w:t>+972 53 234 4542</w:t>
      </w:r>
      <w:r w:rsidR="00742777" w:rsidRPr="00B60E6E">
        <w:rPr>
          <w:rFonts w:cs="Tahoma"/>
          <w:sz w:val="20"/>
          <w:szCs w:val="20"/>
          <w:shd w:val="clear" w:color="auto" w:fill="FFFFFF"/>
          <w:lang w:val="es-AR"/>
        </w:rPr>
        <w:t xml:space="preserve">/ </w:t>
      </w:r>
      <w:r w:rsidR="00037352" w:rsidRPr="00B60E6E">
        <w:rPr>
          <w:rFonts w:cs="Tahoma"/>
          <w:sz w:val="20"/>
          <w:szCs w:val="20"/>
          <w:shd w:val="clear" w:color="auto" w:fill="FFFFFF"/>
          <w:lang w:val="es-AR"/>
        </w:rPr>
        <w:t>@</w:t>
      </w:r>
      <w:proofErr w:type="spellStart"/>
      <w:r w:rsidR="00037352" w:rsidRPr="00B60E6E">
        <w:rPr>
          <w:rFonts w:cs="Tahoma"/>
          <w:sz w:val="20"/>
          <w:szCs w:val="20"/>
          <w:shd w:val="clear" w:color="auto" w:fill="FFFFFF"/>
          <w:lang w:val="es-AR"/>
        </w:rPr>
        <w:t>lvaillard</w:t>
      </w:r>
      <w:bookmarkStart w:id="0" w:name="_GoBack"/>
      <w:bookmarkEnd w:id="0"/>
      <w:proofErr w:type="spellEnd"/>
    </w:p>
    <w:sectPr w:rsidR="00AE2439" w:rsidRPr="00B60E6E" w:rsidSect="004127D6">
      <w:headerReference w:type="default" r:id="rId12"/>
      <w:pgSz w:w="12240" w:h="15840"/>
      <w:pgMar w:top="720" w:right="104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0E77" w14:textId="77777777" w:rsidR="00332ABB" w:rsidRDefault="00332ABB" w:rsidP="00C3514D">
      <w:pPr>
        <w:spacing w:after="0" w:line="240" w:lineRule="auto"/>
      </w:pPr>
      <w:r>
        <w:separator/>
      </w:r>
    </w:p>
  </w:endnote>
  <w:endnote w:type="continuationSeparator" w:id="0">
    <w:p w14:paraId="461F0586" w14:textId="77777777" w:rsidR="00332ABB" w:rsidRDefault="00332ABB" w:rsidP="00C3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2AB5E" w14:textId="77777777" w:rsidR="00332ABB" w:rsidRDefault="00332ABB" w:rsidP="00C3514D">
      <w:pPr>
        <w:spacing w:after="0" w:line="240" w:lineRule="auto"/>
      </w:pPr>
      <w:r>
        <w:separator/>
      </w:r>
    </w:p>
  </w:footnote>
  <w:footnote w:type="continuationSeparator" w:id="0">
    <w:p w14:paraId="6B040235" w14:textId="77777777" w:rsidR="00332ABB" w:rsidRDefault="00332ABB" w:rsidP="00C3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CEC9" w14:textId="7D6239C6" w:rsidR="00C3514D" w:rsidRDefault="0093494E" w:rsidP="0093494E">
    <w:pPr>
      <w:pStyle w:val="Header"/>
      <w:jc w:val="right"/>
    </w:pPr>
    <w:r w:rsidRPr="0093494E">
      <w:rPr>
        <w:noProof/>
        <w:lang w:bidi="he-IL"/>
      </w:rPr>
      <w:drawing>
        <wp:inline distT="0" distB="0" distL="0" distR="0" wp14:anchorId="2345057A" wp14:editId="755644BD">
          <wp:extent cx="1174582" cy="450850"/>
          <wp:effectExtent l="0" t="0" r="0" b="6350"/>
          <wp:docPr id="2" name="Imagen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.png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211" b="98684" l="5051" r="89899">
                                <a14:foregroundMark x1="39899" y1="32895" x2="39899" y2="32895"/>
                                <a14:foregroundMark x1="43939" y1="26316" x2="43939" y2="26316"/>
                                <a14:foregroundMark x1="48485" y1="25000" x2="48485" y2="25000"/>
                                <a14:foregroundMark x1="60606" y1="27632" x2="60606" y2="27632"/>
                                <a14:foregroundMark x1="71212" y1="27632" x2="71212" y2="27632"/>
                                <a14:foregroundMark x1="80303" y1="30263" x2="80303" y2="30263"/>
                                <a14:foregroundMark x1="86364" y1="71053" x2="86364" y2="71053"/>
                                <a14:foregroundMark x1="79293" y1="80263" x2="79293" y2="80263"/>
                                <a14:foregroundMark x1="71717" y1="75000" x2="71717" y2="75000"/>
                                <a14:foregroundMark x1="64646" y1="72368" x2="64646" y2="72368"/>
                                <a14:foregroundMark x1="57071" y1="71053" x2="57071" y2="71053"/>
                                <a14:foregroundMark x1="57071" y1="55263" x2="57071" y2="55263"/>
                                <a14:foregroundMark x1="52020" y1="67105" x2="52020" y2="67105"/>
                                <a14:foregroundMark x1="47475" y1="71053" x2="47475" y2="71053"/>
                                <a14:foregroundMark x1="34848" y1="88158" x2="34848" y2="88158"/>
                                <a14:foregroundMark x1="30808" y1="78947" x2="30808" y2="78947"/>
                                <a14:foregroundMark x1="23737" y1="71053" x2="23737" y2="71053"/>
                                <a14:foregroundMark x1="85859" y1="25000" x2="85859" y2="25000"/>
                                <a14:foregroundMark x1="8081" y1="23684" x2="8081" y2="23684"/>
                                <a14:foregroundMark x1="55051" y1="31579" x2="55051" y2="31579"/>
                                <a14:foregroundMark x1="66667" y1="27632" x2="66667" y2="27632"/>
                                <a14:foregroundMark x1="66667" y1="13158" x2="66667" y2="13158"/>
                                <a14:foregroundMark x1="19697" y1="31579" x2="19697" y2="31579"/>
                                <a14:foregroundMark x1="13131" y1="26316" x2="13131" y2="26316"/>
                                <a14:backgroundMark x1="15657" y1="31579" x2="15657" y2="3157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829" cy="45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F4D47" w14:textId="77777777" w:rsidR="0093494E" w:rsidRDefault="0093494E" w:rsidP="009349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C69"/>
    <w:multiLevelType w:val="hybridMultilevel"/>
    <w:tmpl w:val="7566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79F6"/>
    <w:multiLevelType w:val="hybridMultilevel"/>
    <w:tmpl w:val="00228A12"/>
    <w:lvl w:ilvl="0" w:tplc="327417C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CEE"/>
    <w:multiLevelType w:val="hybridMultilevel"/>
    <w:tmpl w:val="032C09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5FD7"/>
    <w:multiLevelType w:val="hybridMultilevel"/>
    <w:tmpl w:val="1348349E"/>
    <w:lvl w:ilvl="0" w:tplc="3DB0D22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540"/>
    <w:multiLevelType w:val="hybridMultilevel"/>
    <w:tmpl w:val="87EC1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3FC4"/>
    <w:multiLevelType w:val="hybridMultilevel"/>
    <w:tmpl w:val="032292A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A4282E"/>
    <w:multiLevelType w:val="hybridMultilevel"/>
    <w:tmpl w:val="0A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1503"/>
    <w:multiLevelType w:val="multilevel"/>
    <w:tmpl w:val="AFC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935FA"/>
    <w:multiLevelType w:val="hybridMultilevel"/>
    <w:tmpl w:val="E2AA4C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E49F4"/>
    <w:multiLevelType w:val="hybridMultilevel"/>
    <w:tmpl w:val="DA22D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3704A"/>
    <w:multiLevelType w:val="hybridMultilevel"/>
    <w:tmpl w:val="30160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7378"/>
    <w:multiLevelType w:val="hybridMultilevel"/>
    <w:tmpl w:val="43848842"/>
    <w:lvl w:ilvl="0" w:tplc="AA4EFB6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087A"/>
    <w:multiLevelType w:val="hybridMultilevel"/>
    <w:tmpl w:val="E1A4C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1573C"/>
    <w:multiLevelType w:val="hybridMultilevel"/>
    <w:tmpl w:val="81B0A2BC"/>
    <w:lvl w:ilvl="0" w:tplc="3508FFA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F1A69"/>
    <w:multiLevelType w:val="hybridMultilevel"/>
    <w:tmpl w:val="BF6E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D54BC"/>
    <w:multiLevelType w:val="hybridMultilevel"/>
    <w:tmpl w:val="D3BAFE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27561"/>
    <w:multiLevelType w:val="hybridMultilevel"/>
    <w:tmpl w:val="D72089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E3E9A"/>
    <w:multiLevelType w:val="hybridMultilevel"/>
    <w:tmpl w:val="9FFAD2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9433D"/>
    <w:multiLevelType w:val="hybridMultilevel"/>
    <w:tmpl w:val="ADB45C32"/>
    <w:lvl w:ilvl="0" w:tplc="F5CADA7E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4433C"/>
    <w:multiLevelType w:val="hybridMultilevel"/>
    <w:tmpl w:val="0E926F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E4FCD"/>
    <w:multiLevelType w:val="hybridMultilevel"/>
    <w:tmpl w:val="45F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759FF"/>
    <w:multiLevelType w:val="hybridMultilevel"/>
    <w:tmpl w:val="C2AE1F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6109A"/>
    <w:multiLevelType w:val="hybridMultilevel"/>
    <w:tmpl w:val="E0A23988"/>
    <w:lvl w:ilvl="0" w:tplc="C352B066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411DB"/>
    <w:multiLevelType w:val="multilevel"/>
    <w:tmpl w:val="5738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B04B90"/>
    <w:multiLevelType w:val="hybridMultilevel"/>
    <w:tmpl w:val="1578FD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66A25"/>
    <w:multiLevelType w:val="hybridMultilevel"/>
    <w:tmpl w:val="8218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C0B1F"/>
    <w:multiLevelType w:val="hybridMultilevel"/>
    <w:tmpl w:val="8446185C"/>
    <w:lvl w:ilvl="0" w:tplc="A0DEE03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C24"/>
    <w:multiLevelType w:val="hybridMultilevel"/>
    <w:tmpl w:val="4494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D10B3"/>
    <w:multiLevelType w:val="hybridMultilevel"/>
    <w:tmpl w:val="9894E8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C2A3E"/>
    <w:multiLevelType w:val="hybridMultilevel"/>
    <w:tmpl w:val="98FC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07A8"/>
    <w:multiLevelType w:val="hybridMultilevel"/>
    <w:tmpl w:val="C2A024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60EFC"/>
    <w:multiLevelType w:val="hybridMultilevel"/>
    <w:tmpl w:val="F8AEAB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B2755"/>
    <w:multiLevelType w:val="hybridMultilevel"/>
    <w:tmpl w:val="3F10D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32"/>
  </w:num>
  <w:num w:numId="5">
    <w:abstractNumId w:val="10"/>
  </w:num>
  <w:num w:numId="6">
    <w:abstractNumId w:val="12"/>
  </w:num>
  <w:num w:numId="7">
    <w:abstractNumId w:val="21"/>
  </w:num>
  <w:num w:numId="8">
    <w:abstractNumId w:val="15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27"/>
  </w:num>
  <w:num w:numId="14">
    <w:abstractNumId w:val="19"/>
  </w:num>
  <w:num w:numId="15">
    <w:abstractNumId w:val="2"/>
  </w:num>
  <w:num w:numId="16">
    <w:abstractNumId w:val="8"/>
  </w:num>
  <w:num w:numId="17">
    <w:abstractNumId w:val="16"/>
  </w:num>
  <w:num w:numId="18">
    <w:abstractNumId w:val="30"/>
  </w:num>
  <w:num w:numId="19">
    <w:abstractNumId w:val="24"/>
  </w:num>
  <w:num w:numId="20">
    <w:abstractNumId w:val="31"/>
  </w:num>
  <w:num w:numId="21">
    <w:abstractNumId w:val="17"/>
  </w:num>
  <w:num w:numId="22">
    <w:abstractNumId w:val="23"/>
  </w:num>
  <w:num w:numId="23">
    <w:abstractNumId w:val="5"/>
  </w:num>
  <w:num w:numId="24">
    <w:abstractNumId w:val="28"/>
  </w:num>
  <w:num w:numId="25">
    <w:abstractNumId w:val="18"/>
  </w:num>
  <w:num w:numId="26">
    <w:abstractNumId w:val="25"/>
  </w:num>
  <w:num w:numId="27">
    <w:abstractNumId w:val="22"/>
  </w:num>
  <w:num w:numId="28">
    <w:abstractNumId w:val="11"/>
  </w:num>
  <w:num w:numId="29">
    <w:abstractNumId w:val="1"/>
  </w:num>
  <w:num w:numId="30">
    <w:abstractNumId w:val="13"/>
  </w:num>
  <w:num w:numId="31">
    <w:abstractNumId w:val="3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D"/>
    <w:rsid w:val="00001ED7"/>
    <w:rsid w:val="00005592"/>
    <w:rsid w:val="00015412"/>
    <w:rsid w:val="0002198F"/>
    <w:rsid w:val="0002314A"/>
    <w:rsid w:val="000246CC"/>
    <w:rsid w:val="00026854"/>
    <w:rsid w:val="000346D7"/>
    <w:rsid w:val="000357C4"/>
    <w:rsid w:val="00037352"/>
    <w:rsid w:val="000421EE"/>
    <w:rsid w:val="00044163"/>
    <w:rsid w:val="000460F0"/>
    <w:rsid w:val="00057418"/>
    <w:rsid w:val="0006010B"/>
    <w:rsid w:val="00060232"/>
    <w:rsid w:val="000611F6"/>
    <w:rsid w:val="00063305"/>
    <w:rsid w:val="0006492E"/>
    <w:rsid w:val="00064BCB"/>
    <w:rsid w:val="00064BD7"/>
    <w:rsid w:val="00071339"/>
    <w:rsid w:val="00072E24"/>
    <w:rsid w:val="00072E4D"/>
    <w:rsid w:val="00082278"/>
    <w:rsid w:val="0008369C"/>
    <w:rsid w:val="000870CF"/>
    <w:rsid w:val="00087139"/>
    <w:rsid w:val="00091963"/>
    <w:rsid w:val="00095243"/>
    <w:rsid w:val="00096A78"/>
    <w:rsid w:val="000A6225"/>
    <w:rsid w:val="000B5103"/>
    <w:rsid w:val="000B5692"/>
    <w:rsid w:val="000B5F72"/>
    <w:rsid w:val="000B76E3"/>
    <w:rsid w:val="000C25C6"/>
    <w:rsid w:val="000C60A4"/>
    <w:rsid w:val="000D5ADB"/>
    <w:rsid w:val="000E231C"/>
    <w:rsid w:val="000E2ED1"/>
    <w:rsid w:val="000E53EC"/>
    <w:rsid w:val="000E5A40"/>
    <w:rsid w:val="000E6986"/>
    <w:rsid w:val="000F2E7C"/>
    <w:rsid w:val="000F75DB"/>
    <w:rsid w:val="000F75FE"/>
    <w:rsid w:val="001001F4"/>
    <w:rsid w:val="001015B0"/>
    <w:rsid w:val="00104E94"/>
    <w:rsid w:val="001111E1"/>
    <w:rsid w:val="00111B34"/>
    <w:rsid w:val="00115A87"/>
    <w:rsid w:val="00120EB9"/>
    <w:rsid w:val="00121C93"/>
    <w:rsid w:val="001272AD"/>
    <w:rsid w:val="00130185"/>
    <w:rsid w:val="0013412D"/>
    <w:rsid w:val="00134A42"/>
    <w:rsid w:val="00136248"/>
    <w:rsid w:val="0014065D"/>
    <w:rsid w:val="0014116E"/>
    <w:rsid w:val="00150F8F"/>
    <w:rsid w:val="0015436C"/>
    <w:rsid w:val="001578FA"/>
    <w:rsid w:val="0016015D"/>
    <w:rsid w:val="00170791"/>
    <w:rsid w:val="00172617"/>
    <w:rsid w:val="00173FEB"/>
    <w:rsid w:val="001749F7"/>
    <w:rsid w:val="00181095"/>
    <w:rsid w:val="00181946"/>
    <w:rsid w:val="00181A3C"/>
    <w:rsid w:val="00184629"/>
    <w:rsid w:val="00184C66"/>
    <w:rsid w:val="001861C3"/>
    <w:rsid w:val="001871BF"/>
    <w:rsid w:val="001872E0"/>
    <w:rsid w:val="00187F59"/>
    <w:rsid w:val="00190A08"/>
    <w:rsid w:val="00192A73"/>
    <w:rsid w:val="00197306"/>
    <w:rsid w:val="00197601"/>
    <w:rsid w:val="001A0C46"/>
    <w:rsid w:val="001A2376"/>
    <w:rsid w:val="001A413C"/>
    <w:rsid w:val="001A6FA5"/>
    <w:rsid w:val="001B2493"/>
    <w:rsid w:val="001B6FCB"/>
    <w:rsid w:val="001B7FE0"/>
    <w:rsid w:val="001C0719"/>
    <w:rsid w:val="001C0DB3"/>
    <w:rsid w:val="001C10B1"/>
    <w:rsid w:val="001C1A47"/>
    <w:rsid w:val="001C26EF"/>
    <w:rsid w:val="001D1181"/>
    <w:rsid w:val="001D1A3B"/>
    <w:rsid w:val="001D23EF"/>
    <w:rsid w:val="001D3A8F"/>
    <w:rsid w:val="001E13D7"/>
    <w:rsid w:val="001E665E"/>
    <w:rsid w:val="001E6BE7"/>
    <w:rsid w:val="001E7244"/>
    <w:rsid w:val="001F027C"/>
    <w:rsid w:val="001F1981"/>
    <w:rsid w:val="001F2847"/>
    <w:rsid w:val="001F6AC8"/>
    <w:rsid w:val="00200F63"/>
    <w:rsid w:val="00214807"/>
    <w:rsid w:val="002150C4"/>
    <w:rsid w:val="00215BE7"/>
    <w:rsid w:val="002168AD"/>
    <w:rsid w:val="00217C2E"/>
    <w:rsid w:val="00221949"/>
    <w:rsid w:val="0022619C"/>
    <w:rsid w:val="00234127"/>
    <w:rsid w:val="00241000"/>
    <w:rsid w:val="00241AFA"/>
    <w:rsid w:val="002471B1"/>
    <w:rsid w:val="00255704"/>
    <w:rsid w:val="002560D1"/>
    <w:rsid w:val="00257044"/>
    <w:rsid w:val="002572B7"/>
    <w:rsid w:val="0026107C"/>
    <w:rsid w:val="00263192"/>
    <w:rsid w:val="00266B6B"/>
    <w:rsid w:val="00267F15"/>
    <w:rsid w:val="00273CBF"/>
    <w:rsid w:val="00275C16"/>
    <w:rsid w:val="002823C5"/>
    <w:rsid w:val="0029354C"/>
    <w:rsid w:val="00294FA7"/>
    <w:rsid w:val="002A065B"/>
    <w:rsid w:val="002A3369"/>
    <w:rsid w:val="002A4BCC"/>
    <w:rsid w:val="002A4E86"/>
    <w:rsid w:val="002A67C9"/>
    <w:rsid w:val="002A6CC2"/>
    <w:rsid w:val="002A74A8"/>
    <w:rsid w:val="002B31E0"/>
    <w:rsid w:val="002B3356"/>
    <w:rsid w:val="002B3817"/>
    <w:rsid w:val="002B60EE"/>
    <w:rsid w:val="002B7289"/>
    <w:rsid w:val="002C1647"/>
    <w:rsid w:val="002C21FC"/>
    <w:rsid w:val="002D04EE"/>
    <w:rsid w:val="002D357B"/>
    <w:rsid w:val="002D6F01"/>
    <w:rsid w:val="002E5C55"/>
    <w:rsid w:val="002E73EC"/>
    <w:rsid w:val="002F3D88"/>
    <w:rsid w:val="002F5D09"/>
    <w:rsid w:val="002F7F30"/>
    <w:rsid w:val="00301AB1"/>
    <w:rsid w:val="0031724C"/>
    <w:rsid w:val="00322AFA"/>
    <w:rsid w:val="00325A9D"/>
    <w:rsid w:val="00326FDA"/>
    <w:rsid w:val="00327A5A"/>
    <w:rsid w:val="003308FA"/>
    <w:rsid w:val="00330D09"/>
    <w:rsid w:val="00330F83"/>
    <w:rsid w:val="0033194D"/>
    <w:rsid w:val="00332ABB"/>
    <w:rsid w:val="00334CB8"/>
    <w:rsid w:val="003418F9"/>
    <w:rsid w:val="003530D4"/>
    <w:rsid w:val="0035509A"/>
    <w:rsid w:val="003551AB"/>
    <w:rsid w:val="00355B97"/>
    <w:rsid w:val="00356811"/>
    <w:rsid w:val="00357716"/>
    <w:rsid w:val="00357A7D"/>
    <w:rsid w:val="003622E0"/>
    <w:rsid w:val="0036380E"/>
    <w:rsid w:val="003652B7"/>
    <w:rsid w:val="00365952"/>
    <w:rsid w:val="00371F51"/>
    <w:rsid w:val="00375852"/>
    <w:rsid w:val="00384954"/>
    <w:rsid w:val="003860E3"/>
    <w:rsid w:val="00390204"/>
    <w:rsid w:val="003911DB"/>
    <w:rsid w:val="003911EE"/>
    <w:rsid w:val="00393328"/>
    <w:rsid w:val="003938E8"/>
    <w:rsid w:val="003A6E44"/>
    <w:rsid w:val="003B0DF1"/>
    <w:rsid w:val="003B1C77"/>
    <w:rsid w:val="003B30D5"/>
    <w:rsid w:val="003B63E9"/>
    <w:rsid w:val="003C5320"/>
    <w:rsid w:val="003C6EC9"/>
    <w:rsid w:val="003D0FB1"/>
    <w:rsid w:val="003D1823"/>
    <w:rsid w:val="003E12FC"/>
    <w:rsid w:val="003E5909"/>
    <w:rsid w:val="003E596F"/>
    <w:rsid w:val="003E5C57"/>
    <w:rsid w:val="003F56EC"/>
    <w:rsid w:val="003F6B1D"/>
    <w:rsid w:val="00403723"/>
    <w:rsid w:val="00404A02"/>
    <w:rsid w:val="0040584A"/>
    <w:rsid w:val="00407F49"/>
    <w:rsid w:val="004127D6"/>
    <w:rsid w:val="004141F5"/>
    <w:rsid w:val="00415D1F"/>
    <w:rsid w:val="004264B0"/>
    <w:rsid w:val="004268FC"/>
    <w:rsid w:val="004350D3"/>
    <w:rsid w:val="0044021F"/>
    <w:rsid w:val="00442798"/>
    <w:rsid w:val="004509ED"/>
    <w:rsid w:val="00452255"/>
    <w:rsid w:val="004549A6"/>
    <w:rsid w:val="0046119F"/>
    <w:rsid w:val="00463B6D"/>
    <w:rsid w:val="004649DD"/>
    <w:rsid w:val="00470A7C"/>
    <w:rsid w:val="004778B1"/>
    <w:rsid w:val="00480189"/>
    <w:rsid w:val="00485667"/>
    <w:rsid w:val="004903D9"/>
    <w:rsid w:val="00490505"/>
    <w:rsid w:val="004930F2"/>
    <w:rsid w:val="004979D4"/>
    <w:rsid w:val="004A215E"/>
    <w:rsid w:val="004A2993"/>
    <w:rsid w:val="004A2B0C"/>
    <w:rsid w:val="004C51F6"/>
    <w:rsid w:val="004C784B"/>
    <w:rsid w:val="004D0508"/>
    <w:rsid w:val="004D0816"/>
    <w:rsid w:val="004D40D8"/>
    <w:rsid w:val="004E05C8"/>
    <w:rsid w:val="004E6FC0"/>
    <w:rsid w:val="004F2F76"/>
    <w:rsid w:val="004F4BB4"/>
    <w:rsid w:val="004F4BC4"/>
    <w:rsid w:val="005016D8"/>
    <w:rsid w:val="005070F9"/>
    <w:rsid w:val="00507524"/>
    <w:rsid w:val="005113C0"/>
    <w:rsid w:val="00516F62"/>
    <w:rsid w:val="00520673"/>
    <w:rsid w:val="00521B9D"/>
    <w:rsid w:val="005223C5"/>
    <w:rsid w:val="00523EBE"/>
    <w:rsid w:val="0052555E"/>
    <w:rsid w:val="0053231C"/>
    <w:rsid w:val="00533584"/>
    <w:rsid w:val="00533D42"/>
    <w:rsid w:val="00534087"/>
    <w:rsid w:val="00543F47"/>
    <w:rsid w:val="00547A7F"/>
    <w:rsid w:val="005535D2"/>
    <w:rsid w:val="00554D5A"/>
    <w:rsid w:val="005557F5"/>
    <w:rsid w:val="00560614"/>
    <w:rsid w:val="00572662"/>
    <w:rsid w:val="00574126"/>
    <w:rsid w:val="00577A67"/>
    <w:rsid w:val="00593759"/>
    <w:rsid w:val="00594E97"/>
    <w:rsid w:val="00596338"/>
    <w:rsid w:val="005A05C2"/>
    <w:rsid w:val="005A4D87"/>
    <w:rsid w:val="005A6000"/>
    <w:rsid w:val="005B077B"/>
    <w:rsid w:val="005B4323"/>
    <w:rsid w:val="005B515A"/>
    <w:rsid w:val="005E28E3"/>
    <w:rsid w:val="005E32C9"/>
    <w:rsid w:val="005E47D2"/>
    <w:rsid w:val="005E7F5B"/>
    <w:rsid w:val="005F1958"/>
    <w:rsid w:val="005F4586"/>
    <w:rsid w:val="005F5C1C"/>
    <w:rsid w:val="0060438E"/>
    <w:rsid w:val="00606804"/>
    <w:rsid w:val="00613715"/>
    <w:rsid w:val="006146D0"/>
    <w:rsid w:val="0061581A"/>
    <w:rsid w:val="0061604D"/>
    <w:rsid w:val="00616C2B"/>
    <w:rsid w:val="006242AB"/>
    <w:rsid w:val="00624F05"/>
    <w:rsid w:val="00633BBB"/>
    <w:rsid w:val="00640C7F"/>
    <w:rsid w:val="00642B18"/>
    <w:rsid w:val="0064407B"/>
    <w:rsid w:val="00652F6E"/>
    <w:rsid w:val="006552D1"/>
    <w:rsid w:val="00655A75"/>
    <w:rsid w:val="00663446"/>
    <w:rsid w:val="00673BD1"/>
    <w:rsid w:val="00677E1C"/>
    <w:rsid w:val="00680475"/>
    <w:rsid w:val="00682E64"/>
    <w:rsid w:val="006839CB"/>
    <w:rsid w:val="0068749E"/>
    <w:rsid w:val="00690125"/>
    <w:rsid w:val="0069140F"/>
    <w:rsid w:val="00691A7E"/>
    <w:rsid w:val="00693EA1"/>
    <w:rsid w:val="00694CA4"/>
    <w:rsid w:val="00694E3D"/>
    <w:rsid w:val="006953AD"/>
    <w:rsid w:val="00696732"/>
    <w:rsid w:val="006A0069"/>
    <w:rsid w:val="006A1769"/>
    <w:rsid w:val="006A2E85"/>
    <w:rsid w:val="006A4AF6"/>
    <w:rsid w:val="006A76F0"/>
    <w:rsid w:val="006B46F6"/>
    <w:rsid w:val="006B4934"/>
    <w:rsid w:val="006B4E2D"/>
    <w:rsid w:val="006C2BBA"/>
    <w:rsid w:val="006D0F24"/>
    <w:rsid w:val="006D169E"/>
    <w:rsid w:val="006D7AC6"/>
    <w:rsid w:val="006E3FEB"/>
    <w:rsid w:val="006E611D"/>
    <w:rsid w:val="006E7399"/>
    <w:rsid w:val="006F0E2B"/>
    <w:rsid w:val="006F0E72"/>
    <w:rsid w:val="007029CA"/>
    <w:rsid w:val="0070523F"/>
    <w:rsid w:val="007075D3"/>
    <w:rsid w:val="00722DA0"/>
    <w:rsid w:val="0072432E"/>
    <w:rsid w:val="00724392"/>
    <w:rsid w:val="0072565E"/>
    <w:rsid w:val="00727636"/>
    <w:rsid w:val="0074233B"/>
    <w:rsid w:val="00742777"/>
    <w:rsid w:val="00746044"/>
    <w:rsid w:val="007512F5"/>
    <w:rsid w:val="00757D32"/>
    <w:rsid w:val="007610F9"/>
    <w:rsid w:val="00763B6C"/>
    <w:rsid w:val="00766AA1"/>
    <w:rsid w:val="00787300"/>
    <w:rsid w:val="00791ECA"/>
    <w:rsid w:val="00795BC9"/>
    <w:rsid w:val="00796772"/>
    <w:rsid w:val="007A413B"/>
    <w:rsid w:val="007A4B94"/>
    <w:rsid w:val="007A59E8"/>
    <w:rsid w:val="007A64D0"/>
    <w:rsid w:val="007A6FA8"/>
    <w:rsid w:val="007B34F1"/>
    <w:rsid w:val="007B5063"/>
    <w:rsid w:val="007B51D8"/>
    <w:rsid w:val="007B5BD1"/>
    <w:rsid w:val="007B7557"/>
    <w:rsid w:val="007C1208"/>
    <w:rsid w:val="007C2A85"/>
    <w:rsid w:val="007C3B3E"/>
    <w:rsid w:val="007C449D"/>
    <w:rsid w:val="007C7F80"/>
    <w:rsid w:val="007D2A75"/>
    <w:rsid w:val="007D6BF4"/>
    <w:rsid w:val="007D7F17"/>
    <w:rsid w:val="007E0A6C"/>
    <w:rsid w:val="007F2A91"/>
    <w:rsid w:val="007F35B0"/>
    <w:rsid w:val="00802294"/>
    <w:rsid w:val="008030E7"/>
    <w:rsid w:val="00807460"/>
    <w:rsid w:val="008105B3"/>
    <w:rsid w:val="00811060"/>
    <w:rsid w:val="00811FBE"/>
    <w:rsid w:val="00815D1F"/>
    <w:rsid w:val="00821EB1"/>
    <w:rsid w:val="0082232B"/>
    <w:rsid w:val="0082336D"/>
    <w:rsid w:val="008233EA"/>
    <w:rsid w:val="00830FCD"/>
    <w:rsid w:val="00843E2A"/>
    <w:rsid w:val="00853A31"/>
    <w:rsid w:val="0085405F"/>
    <w:rsid w:val="00856E3E"/>
    <w:rsid w:val="00861AA0"/>
    <w:rsid w:val="0086573D"/>
    <w:rsid w:val="00872918"/>
    <w:rsid w:val="0087721F"/>
    <w:rsid w:val="008919D6"/>
    <w:rsid w:val="00893784"/>
    <w:rsid w:val="00895647"/>
    <w:rsid w:val="00895F19"/>
    <w:rsid w:val="008A1AF4"/>
    <w:rsid w:val="008B29CF"/>
    <w:rsid w:val="008B364D"/>
    <w:rsid w:val="008B3E06"/>
    <w:rsid w:val="008B4CF4"/>
    <w:rsid w:val="008C1842"/>
    <w:rsid w:val="008C1847"/>
    <w:rsid w:val="008C3DE5"/>
    <w:rsid w:val="008C48F4"/>
    <w:rsid w:val="008D01F6"/>
    <w:rsid w:val="008D2949"/>
    <w:rsid w:val="008D577B"/>
    <w:rsid w:val="008D5B4D"/>
    <w:rsid w:val="008E18BA"/>
    <w:rsid w:val="008F2A85"/>
    <w:rsid w:val="008F2C48"/>
    <w:rsid w:val="0090050F"/>
    <w:rsid w:val="00902AC5"/>
    <w:rsid w:val="009043AD"/>
    <w:rsid w:val="009078CA"/>
    <w:rsid w:val="00912825"/>
    <w:rsid w:val="009151E0"/>
    <w:rsid w:val="00915B5C"/>
    <w:rsid w:val="009220FD"/>
    <w:rsid w:val="00922402"/>
    <w:rsid w:val="00922C1E"/>
    <w:rsid w:val="00922D61"/>
    <w:rsid w:val="009303C7"/>
    <w:rsid w:val="00930BC3"/>
    <w:rsid w:val="00931F64"/>
    <w:rsid w:val="0093494E"/>
    <w:rsid w:val="00936541"/>
    <w:rsid w:val="00936F8B"/>
    <w:rsid w:val="00950F33"/>
    <w:rsid w:val="00956AD4"/>
    <w:rsid w:val="00956EE0"/>
    <w:rsid w:val="0095722B"/>
    <w:rsid w:val="00960705"/>
    <w:rsid w:val="0096181F"/>
    <w:rsid w:val="0097746F"/>
    <w:rsid w:val="009839B3"/>
    <w:rsid w:val="00986452"/>
    <w:rsid w:val="00992829"/>
    <w:rsid w:val="00994BB8"/>
    <w:rsid w:val="00997048"/>
    <w:rsid w:val="009A636F"/>
    <w:rsid w:val="009B27F7"/>
    <w:rsid w:val="009B2CE1"/>
    <w:rsid w:val="009C564D"/>
    <w:rsid w:val="009C7CEB"/>
    <w:rsid w:val="009D2734"/>
    <w:rsid w:val="009D3010"/>
    <w:rsid w:val="009D39FA"/>
    <w:rsid w:val="009D4B40"/>
    <w:rsid w:val="009E10B9"/>
    <w:rsid w:val="009E1ACC"/>
    <w:rsid w:val="009E5EC1"/>
    <w:rsid w:val="009F5DCE"/>
    <w:rsid w:val="009F713A"/>
    <w:rsid w:val="009F7423"/>
    <w:rsid w:val="00A058C7"/>
    <w:rsid w:val="00A07639"/>
    <w:rsid w:val="00A12FC5"/>
    <w:rsid w:val="00A136FF"/>
    <w:rsid w:val="00A13FA5"/>
    <w:rsid w:val="00A1436E"/>
    <w:rsid w:val="00A24113"/>
    <w:rsid w:val="00A2569F"/>
    <w:rsid w:val="00A30E44"/>
    <w:rsid w:val="00A310B6"/>
    <w:rsid w:val="00A31C60"/>
    <w:rsid w:val="00A404AB"/>
    <w:rsid w:val="00A46717"/>
    <w:rsid w:val="00A47CFA"/>
    <w:rsid w:val="00A737BC"/>
    <w:rsid w:val="00A81109"/>
    <w:rsid w:val="00A815FD"/>
    <w:rsid w:val="00A83992"/>
    <w:rsid w:val="00A8421C"/>
    <w:rsid w:val="00A84FC1"/>
    <w:rsid w:val="00A9315E"/>
    <w:rsid w:val="00A957E2"/>
    <w:rsid w:val="00A95D1A"/>
    <w:rsid w:val="00A962A5"/>
    <w:rsid w:val="00AA1BD7"/>
    <w:rsid w:val="00AA25BC"/>
    <w:rsid w:val="00AA7432"/>
    <w:rsid w:val="00AB1EC6"/>
    <w:rsid w:val="00AB357E"/>
    <w:rsid w:val="00AB43D0"/>
    <w:rsid w:val="00AB7469"/>
    <w:rsid w:val="00AC1814"/>
    <w:rsid w:val="00AC31DF"/>
    <w:rsid w:val="00AC3B6A"/>
    <w:rsid w:val="00AC5864"/>
    <w:rsid w:val="00AC5A6B"/>
    <w:rsid w:val="00AC5BB1"/>
    <w:rsid w:val="00AC6A0D"/>
    <w:rsid w:val="00AD4A15"/>
    <w:rsid w:val="00AD777A"/>
    <w:rsid w:val="00AD7EC6"/>
    <w:rsid w:val="00AE2439"/>
    <w:rsid w:val="00AF0632"/>
    <w:rsid w:val="00AF6E9A"/>
    <w:rsid w:val="00AF7CB8"/>
    <w:rsid w:val="00B00C5A"/>
    <w:rsid w:val="00B108E1"/>
    <w:rsid w:val="00B157C3"/>
    <w:rsid w:val="00B1580A"/>
    <w:rsid w:val="00B16256"/>
    <w:rsid w:val="00B17813"/>
    <w:rsid w:val="00B20113"/>
    <w:rsid w:val="00B2385B"/>
    <w:rsid w:val="00B33BC8"/>
    <w:rsid w:val="00B33C35"/>
    <w:rsid w:val="00B45619"/>
    <w:rsid w:val="00B5400B"/>
    <w:rsid w:val="00B54489"/>
    <w:rsid w:val="00B56630"/>
    <w:rsid w:val="00B567DF"/>
    <w:rsid w:val="00B57DCD"/>
    <w:rsid w:val="00B60053"/>
    <w:rsid w:val="00B60E6E"/>
    <w:rsid w:val="00B60F59"/>
    <w:rsid w:val="00B64450"/>
    <w:rsid w:val="00B72719"/>
    <w:rsid w:val="00B7399C"/>
    <w:rsid w:val="00B74798"/>
    <w:rsid w:val="00B750B1"/>
    <w:rsid w:val="00B77CDB"/>
    <w:rsid w:val="00B8083F"/>
    <w:rsid w:val="00B87653"/>
    <w:rsid w:val="00B934C7"/>
    <w:rsid w:val="00B976AB"/>
    <w:rsid w:val="00BA057D"/>
    <w:rsid w:val="00BA1930"/>
    <w:rsid w:val="00BA7056"/>
    <w:rsid w:val="00BB264D"/>
    <w:rsid w:val="00BB534C"/>
    <w:rsid w:val="00BB6A47"/>
    <w:rsid w:val="00BC098A"/>
    <w:rsid w:val="00BC23DB"/>
    <w:rsid w:val="00BC26BD"/>
    <w:rsid w:val="00BC634C"/>
    <w:rsid w:val="00BD7CEF"/>
    <w:rsid w:val="00BE00E1"/>
    <w:rsid w:val="00BE0DF4"/>
    <w:rsid w:val="00BE0F7A"/>
    <w:rsid w:val="00BE4174"/>
    <w:rsid w:val="00BF77A9"/>
    <w:rsid w:val="00C002F3"/>
    <w:rsid w:val="00C01050"/>
    <w:rsid w:val="00C02235"/>
    <w:rsid w:val="00C03C57"/>
    <w:rsid w:val="00C10B4C"/>
    <w:rsid w:val="00C12D70"/>
    <w:rsid w:val="00C13567"/>
    <w:rsid w:val="00C14A9A"/>
    <w:rsid w:val="00C15669"/>
    <w:rsid w:val="00C16D97"/>
    <w:rsid w:val="00C170C9"/>
    <w:rsid w:val="00C2489B"/>
    <w:rsid w:val="00C25952"/>
    <w:rsid w:val="00C3032A"/>
    <w:rsid w:val="00C30F52"/>
    <w:rsid w:val="00C3514D"/>
    <w:rsid w:val="00C400AA"/>
    <w:rsid w:val="00C40D46"/>
    <w:rsid w:val="00C572AE"/>
    <w:rsid w:val="00C5787C"/>
    <w:rsid w:val="00C57E46"/>
    <w:rsid w:val="00C62FB6"/>
    <w:rsid w:val="00C63C66"/>
    <w:rsid w:val="00C64A07"/>
    <w:rsid w:val="00C64E7C"/>
    <w:rsid w:val="00C665D5"/>
    <w:rsid w:val="00C66F73"/>
    <w:rsid w:val="00C67428"/>
    <w:rsid w:val="00C81D4B"/>
    <w:rsid w:val="00C840AF"/>
    <w:rsid w:val="00C85B65"/>
    <w:rsid w:val="00C95365"/>
    <w:rsid w:val="00C95CE6"/>
    <w:rsid w:val="00C964E9"/>
    <w:rsid w:val="00CA0E59"/>
    <w:rsid w:val="00CA481C"/>
    <w:rsid w:val="00CA5C49"/>
    <w:rsid w:val="00CA7FE5"/>
    <w:rsid w:val="00CB4C8F"/>
    <w:rsid w:val="00CC491C"/>
    <w:rsid w:val="00CC6E11"/>
    <w:rsid w:val="00CC7CF2"/>
    <w:rsid w:val="00CD19FD"/>
    <w:rsid w:val="00CD3F42"/>
    <w:rsid w:val="00CD6BBE"/>
    <w:rsid w:val="00CE1E72"/>
    <w:rsid w:val="00CE72BF"/>
    <w:rsid w:val="00CE7324"/>
    <w:rsid w:val="00CF5FE1"/>
    <w:rsid w:val="00D058A6"/>
    <w:rsid w:val="00D076B3"/>
    <w:rsid w:val="00D11727"/>
    <w:rsid w:val="00D1380A"/>
    <w:rsid w:val="00D22664"/>
    <w:rsid w:val="00D23DE7"/>
    <w:rsid w:val="00D35212"/>
    <w:rsid w:val="00D3721F"/>
    <w:rsid w:val="00D44E1E"/>
    <w:rsid w:val="00D4636F"/>
    <w:rsid w:val="00D46798"/>
    <w:rsid w:val="00D537B6"/>
    <w:rsid w:val="00D568F2"/>
    <w:rsid w:val="00D60675"/>
    <w:rsid w:val="00D745AA"/>
    <w:rsid w:val="00D76301"/>
    <w:rsid w:val="00D82D7E"/>
    <w:rsid w:val="00D83D94"/>
    <w:rsid w:val="00D843AB"/>
    <w:rsid w:val="00D85695"/>
    <w:rsid w:val="00D85954"/>
    <w:rsid w:val="00D86FD8"/>
    <w:rsid w:val="00D87085"/>
    <w:rsid w:val="00D9036C"/>
    <w:rsid w:val="00DA0329"/>
    <w:rsid w:val="00DA597A"/>
    <w:rsid w:val="00DA6C7C"/>
    <w:rsid w:val="00DB049F"/>
    <w:rsid w:val="00DB2A60"/>
    <w:rsid w:val="00DB60DD"/>
    <w:rsid w:val="00DC136A"/>
    <w:rsid w:val="00DC1836"/>
    <w:rsid w:val="00DC5657"/>
    <w:rsid w:val="00DC66D3"/>
    <w:rsid w:val="00DC6F0E"/>
    <w:rsid w:val="00DD52CF"/>
    <w:rsid w:val="00DE510D"/>
    <w:rsid w:val="00DF6073"/>
    <w:rsid w:val="00E02696"/>
    <w:rsid w:val="00E02778"/>
    <w:rsid w:val="00E06925"/>
    <w:rsid w:val="00E1068D"/>
    <w:rsid w:val="00E1368F"/>
    <w:rsid w:val="00E15E07"/>
    <w:rsid w:val="00E21CAB"/>
    <w:rsid w:val="00E23932"/>
    <w:rsid w:val="00E31F92"/>
    <w:rsid w:val="00E3209F"/>
    <w:rsid w:val="00E338C0"/>
    <w:rsid w:val="00E36DFD"/>
    <w:rsid w:val="00E37943"/>
    <w:rsid w:val="00E423AC"/>
    <w:rsid w:val="00E427C3"/>
    <w:rsid w:val="00E5498A"/>
    <w:rsid w:val="00E54D61"/>
    <w:rsid w:val="00E56A43"/>
    <w:rsid w:val="00E56D46"/>
    <w:rsid w:val="00E603E0"/>
    <w:rsid w:val="00E62C0B"/>
    <w:rsid w:val="00E7190C"/>
    <w:rsid w:val="00E732F8"/>
    <w:rsid w:val="00E869D5"/>
    <w:rsid w:val="00E86B52"/>
    <w:rsid w:val="00E91A28"/>
    <w:rsid w:val="00E94CBD"/>
    <w:rsid w:val="00EA0259"/>
    <w:rsid w:val="00EA0C38"/>
    <w:rsid w:val="00EA1A63"/>
    <w:rsid w:val="00EB3F10"/>
    <w:rsid w:val="00EB4C16"/>
    <w:rsid w:val="00EC48A9"/>
    <w:rsid w:val="00ED50A1"/>
    <w:rsid w:val="00EE1AC5"/>
    <w:rsid w:val="00EE45FC"/>
    <w:rsid w:val="00EF1C55"/>
    <w:rsid w:val="00EF56E7"/>
    <w:rsid w:val="00F027C6"/>
    <w:rsid w:val="00F153C6"/>
    <w:rsid w:val="00F15CA0"/>
    <w:rsid w:val="00F15F0C"/>
    <w:rsid w:val="00F20103"/>
    <w:rsid w:val="00F20CE6"/>
    <w:rsid w:val="00F27679"/>
    <w:rsid w:val="00F31721"/>
    <w:rsid w:val="00F3536E"/>
    <w:rsid w:val="00F35408"/>
    <w:rsid w:val="00F37832"/>
    <w:rsid w:val="00F45A07"/>
    <w:rsid w:val="00F5017F"/>
    <w:rsid w:val="00F5094B"/>
    <w:rsid w:val="00F50F40"/>
    <w:rsid w:val="00F52462"/>
    <w:rsid w:val="00F53B3F"/>
    <w:rsid w:val="00F53E74"/>
    <w:rsid w:val="00F549B1"/>
    <w:rsid w:val="00F56644"/>
    <w:rsid w:val="00F5697D"/>
    <w:rsid w:val="00F57EED"/>
    <w:rsid w:val="00F6067E"/>
    <w:rsid w:val="00F663D5"/>
    <w:rsid w:val="00F6786E"/>
    <w:rsid w:val="00F7275E"/>
    <w:rsid w:val="00F7746C"/>
    <w:rsid w:val="00F81C01"/>
    <w:rsid w:val="00F85B66"/>
    <w:rsid w:val="00F92D71"/>
    <w:rsid w:val="00FA43CD"/>
    <w:rsid w:val="00FA503B"/>
    <w:rsid w:val="00FB4336"/>
    <w:rsid w:val="00FC02E0"/>
    <w:rsid w:val="00FC0BE9"/>
    <w:rsid w:val="00FC7EA8"/>
    <w:rsid w:val="00FD65E9"/>
    <w:rsid w:val="00FF0807"/>
    <w:rsid w:val="00FF2320"/>
    <w:rsid w:val="00FF529D"/>
    <w:rsid w:val="00FF538E"/>
    <w:rsid w:val="1882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C9135"/>
  <w15:docId w15:val="{2BAC1ABA-43FF-4FF0-B563-D4139A4D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4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56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4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4D"/>
  </w:style>
  <w:style w:type="paragraph" w:styleId="Footer">
    <w:name w:val="footer"/>
    <w:basedOn w:val="Normal"/>
    <w:link w:val="FooterCh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4D"/>
  </w:style>
  <w:style w:type="paragraph" w:styleId="ListParagraph">
    <w:name w:val="List Paragraph"/>
    <w:basedOn w:val="Normal"/>
    <w:uiPriority w:val="34"/>
    <w:qFormat/>
    <w:rsid w:val="00C351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B515A"/>
  </w:style>
  <w:style w:type="character" w:styleId="Hyperlink">
    <w:name w:val="Hyperlink"/>
    <w:basedOn w:val="DefaultParagraphFont"/>
    <w:uiPriority w:val="99"/>
    <w:unhideWhenUsed/>
    <w:rsid w:val="007256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0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Strong">
    <w:name w:val="Strong"/>
    <w:basedOn w:val="DefaultParagraphFont"/>
    <w:uiPriority w:val="22"/>
    <w:qFormat/>
    <w:rsid w:val="0068047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697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5697D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Emphasis">
    <w:name w:val="Emphasis"/>
    <w:basedOn w:val="DefaultParagraphFont"/>
    <w:uiPriority w:val="20"/>
    <w:qFormat/>
    <w:rsid w:val="00F5697D"/>
    <w:rPr>
      <w:i/>
      <w:iCs/>
    </w:rPr>
  </w:style>
  <w:style w:type="paragraph" w:styleId="Revision">
    <w:name w:val="Revision"/>
    <w:hidden/>
    <w:uiPriority w:val="99"/>
    <w:semiHidden/>
    <w:rsid w:val="00AB357E"/>
    <w:rPr>
      <w:sz w:val="22"/>
      <w:szCs w:val="22"/>
    </w:rPr>
  </w:style>
  <w:style w:type="paragraph" w:customStyle="1" w:styleId="preview">
    <w:name w:val="preview"/>
    <w:basedOn w:val="Normal"/>
    <w:rsid w:val="00F52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lement">
    <w:name w:val="element"/>
    <w:basedOn w:val="Normal"/>
    <w:rsid w:val="00C6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43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color19">
    <w:name w:val="color_19"/>
    <w:basedOn w:val="DefaultParagraphFont"/>
    <w:rsid w:val="00AE2439"/>
  </w:style>
  <w:style w:type="character" w:customStyle="1" w:styleId="color15">
    <w:name w:val="color_15"/>
    <w:basedOn w:val="DefaultParagraphFont"/>
    <w:rsid w:val="00AE2439"/>
  </w:style>
  <w:style w:type="character" w:customStyle="1" w:styleId="Heading5Char">
    <w:name w:val="Heading 5 Char"/>
    <w:basedOn w:val="DefaultParagraphFont"/>
    <w:link w:val="Heading5"/>
    <w:uiPriority w:val="9"/>
    <w:semiHidden/>
    <w:rsid w:val="00AE2439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font8">
    <w:name w:val="font_8"/>
    <w:basedOn w:val="Normal"/>
    <w:rsid w:val="00AE2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font9">
    <w:name w:val="font_9"/>
    <w:basedOn w:val="Normal"/>
    <w:rsid w:val="00AE2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725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6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702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945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7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773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2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851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19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509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162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3130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4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9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86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8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6898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3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463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58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6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033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4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7655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0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939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7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942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0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365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792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493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experienc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vaillard@medialoconsult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ialoconsul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vationexperienc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7CFE-6BC2-4503-A665-C28CDC99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5752</CharactersWithSpaces>
  <SharedDoc>false</SharedDoc>
  <HLinks>
    <vt:vector size="18" baseType="variant"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mailto:laura.vaillard@medialoconsulting.com</vt:lpwstr>
      </vt:variant>
      <vt:variant>
        <vt:lpwstr/>
      </vt:variant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http://medialoconsulting.com/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http://darriens.com/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Vaillard</dc:creator>
  <cp:lastModifiedBy>Home</cp:lastModifiedBy>
  <cp:revision>6</cp:revision>
  <cp:lastPrinted>2013-08-29T20:24:00Z</cp:lastPrinted>
  <dcterms:created xsi:type="dcterms:W3CDTF">2016-08-14T10:03:00Z</dcterms:created>
  <dcterms:modified xsi:type="dcterms:W3CDTF">2016-08-23T13:06:00Z</dcterms:modified>
</cp:coreProperties>
</file>